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61CAF" w14:textId="76C27956" w:rsidR="00EE7E69" w:rsidRPr="002A078A" w:rsidRDefault="00EE7E69" w:rsidP="00F56DF2">
      <w:pPr>
        <w:pStyle w:val="Title"/>
        <w:spacing w:before="0"/>
        <w:ind w:left="0"/>
        <w:jc w:val="both"/>
        <w:rPr>
          <w:lang w:val="en-GB"/>
        </w:rPr>
      </w:pPr>
    </w:p>
    <w:p w14:paraId="0059CDFA" w14:textId="0D98D1B1" w:rsidR="00926AE3" w:rsidRPr="002A078A" w:rsidRDefault="00EE7E69" w:rsidP="00F56DF2">
      <w:pPr>
        <w:pStyle w:val="Title"/>
        <w:spacing w:before="0"/>
        <w:ind w:left="0"/>
        <w:jc w:val="both"/>
        <w:rPr>
          <w:sz w:val="32"/>
          <w:szCs w:val="32"/>
          <w:lang w:val="en-GB"/>
        </w:rPr>
      </w:pPr>
      <w:r w:rsidRPr="002A078A">
        <w:rPr>
          <w:sz w:val="32"/>
          <w:szCs w:val="32"/>
          <w:lang w:val="en-GB"/>
        </w:rPr>
        <w:t>Safeguarding</w:t>
      </w:r>
      <w:r w:rsidR="007536F5" w:rsidRPr="002A078A">
        <w:rPr>
          <w:spacing w:val="-1"/>
          <w:sz w:val="32"/>
          <w:szCs w:val="32"/>
          <w:lang w:val="en-GB"/>
        </w:rPr>
        <w:t xml:space="preserve"> </w:t>
      </w:r>
      <w:r w:rsidR="007536F5" w:rsidRPr="002A078A">
        <w:rPr>
          <w:spacing w:val="-2"/>
          <w:sz w:val="32"/>
          <w:szCs w:val="32"/>
          <w:lang w:val="en-GB"/>
        </w:rPr>
        <w:t>Policy</w:t>
      </w:r>
    </w:p>
    <w:p w14:paraId="688F6C93" w14:textId="77777777" w:rsidR="0008398A" w:rsidRPr="002A078A" w:rsidRDefault="0008398A" w:rsidP="00F56DF2">
      <w:pPr>
        <w:jc w:val="both"/>
        <w:rPr>
          <w:sz w:val="28"/>
          <w:szCs w:val="28"/>
          <w:lang w:val="en-GB"/>
        </w:rPr>
      </w:pPr>
    </w:p>
    <w:p w14:paraId="61452E79" w14:textId="773E146E" w:rsidR="0008398A" w:rsidRPr="002A078A" w:rsidRDefault="0008398A" w:rsidP="00F56DF2">
      <w:pPr>
        <w:pStyle w:val="Heading1"/>
        <w:numPr>
          <w:ilvl w:val="0"/>
          <w:numId w:val="13"/>
        </w:numPr>
        <w:spacing w:before="0"/>
        <w:ind w:left="851" w:hanging="851"/>
        <w:jc w:val="both"/>
        <w:rPr>
          <w:lang w:val="en-GB"/>
        </w:rPr>
      </w:pPr>
      <w:r w:rsidRPr="002A078A">
        <w:rPr>
          <w:lang w:val="en-GB"/>
        </w:rPr>
        <w:t>Introduction</w:t>
      </w:r>
    </w:p>
    <w:p w14:paraId="799C2B82" w14:textId="77777777" w:rsidR="00AC62A7" w:rsidRPr="002A078A" w:rsidRDefault="00AC62A7" w:rsidP="00F56DF2">
      <w:pPr>
        <w:pStyle w:val="Heading1"/>
        <w:spacing w:before="0"/>
        <w:ind w:left="849" w:firstLine="0"/>
        <w:jc w:val="both"/>
        <w:rPr>
          <w:lang w:val="en-GB"/>
        </w:rPr>
      </w:pPr>
    </w:p>
    <w:p w14:paraId="3614C774" w14:textId="3C42D3BC" w:rsidR="0008398A" w:rsidRPr="002A078A" w:rsidRDefault="0008398A" w:rsidP="00F56DF2">
      <w:pPr>
        <w:pStyle w:val="ListParagraph"/>
        <w:numPr>
          <w:ilvl w:val="0"/>
          <w:numId w:val="11"/>
        </w:numPr>
        <w:ind w:left="851" w:hanging="851"/>
        <w:jc w:val="both"/>
        <w:rPr>
          <w:lang w:val="en-GB"/>
        </w:rPr>
      </w:pPr>
      <w:r w:rsidRPr="002A078A">
        <w:rPr>
          <w:lang w:val="en-GB"/>
        </w:rPr>
        <w:t xml:space="preserve">The </w:t>
      </w:r>
      <w:r w:rsidR="00BF1BC3" w:rsidRPr="002A078A">
        <w:rPr>
          <w:lang w:val="en-GB"/>
        </w:rPr>
        <w:t>University</w:t>
      </w:r>
      <w:r w:rsidRPr="002A078A">
        <w:rPr>
          <w:lang w:val="en-GB"/>
        </w:rPr>
        <w:t xml:space="preserve"> is committed to ensuring a safe and supportive environment exists for all staff, students and visitors. The </w:t>
      </w:r>
      <w:r w:rsidR="00BF1BC3" w:rsidRPr="002A078A">
        <w:rPr>
          <w:lang w:val="en-GB"/>
        </w:rPr>
        <w:t>University</w:t>
      </w:r>
      <w:r w:rsidRPr="002A078A">
        <w:rPr>
          <w:lang w:val="en-GB"/>
        </w:rPr>
        <w:t xml:space="preserve"> recognises that there are </w:t>
      </w:r>
      <w:proofErr w:type="gramStart"/>
      <w:r w:rsidRPr="002A078A">
        <w:rPr>
          <w:lang w:val="en-GB"/>
        </w:rPr>
        <w:t>a number of</w:t>
      </w:r>
      <w:proofErr w:type="gramEnd"/>
      <w:r w:rsidRPr="002A078A">
        <w:rPr>
          <w:lang w:val="en-GB"/>
        </w:rPr>
        <w:t xml:space="preserve"> circumstances in which children, young people and adults at risk will come onto </w:t>
      </w:r>
      <w:proofErr w:type="gramStart"/>
      <w:r w:rsidR="00BF1BC3" w:rsidRPr="002A078A">
        <w:rPr>
          <w:lang w:val="en-GB"/>
        </w:rPr>
        <w:t>University</w:t>
      </w:r>
      <w:proofErr w:type="gramEnd"/>
      <w:r w:rsidRPr="002A078A">
        <w:rPr>
          <w:lang w:val="en-GB"/>
        </w:rPr>
        <w:t xml:space="preserve"> premises or otherwise have contact with staff, students or contractors. </w:t>
      </w:r>
    </w:p>
    <w:p w14:paraId="56346B68" w14:textId="77777777" w:rsidR="0008398A" w:rsidRPr="002A078A" w:rsidRDefault="0008398A" w:rsidP="00F56DF2">
      <w:pPr>
        <w:ind w:left="561"/>
        <w:jc w:val="both"/>
        <w:rPr>
          <w:lang w:val="en-GB"/>
        </w:rPr>
      </w:pPr>
    </w:p>
    <w:p w14:paraId="34094C73" w14:textId="24D97558" w:rsidR="0008398A" w:rsidRPr="002A078A" w:rsidRDefault="0008398A" w:rsidP="00F56DF2">
      <w:pPr>
        <w:pStyle w:val="ListParagraph"/>
        <w:numPr>
          <w:ilvl w:val="1"/>
          <w:numId w:val="12"/>
        </w:numPr>
        <w:ind w:left="851" w:hanging="851"/>
        <w:jc w:val="both"/>
        <w:rPr>
          <w:lang w:val="en-GB"/>
        </w:rPr>
      </w:pPr>
      <w:r w:rsidRPr="002A078A">
        <w:rPr>
          <w:lang w:val="en-GB"/>
        </w:rPr>
        <w:t xml:space="preserve">This Policy sets out the approach to safeguarding children, young people and adults at risk within the </w:t>
      </w:r>
      <w:r w:rsidR="00BF1BC3" w:rsidRPr="002A078A">
        <w:rPr>
          <w:lang w:val="en-GB"/>
        </w:rPr>
        <w:t>University</w:t>
      </w:r>
      <w:r w:rsidRPr="002A078A">
        <w:rPr>
          <w:lang w:val="en-GB"/>
        </w:rPr>
        <w:t xml:space="preserve">. </w:t>
      </w:r>
    </w:p>
    <w:p w14:paraId="63C69F2F" w14:textId="77777777" w:rsidR="0008398A" w:rsidRPr="002A078A" w:rsidRDefault="0008398A" w:rsidP="00F56DF2">
      <w:pPr>
        <w:ind w:left="561"/>
        <w:jc w:val="both"/>
        <w:rPr>
          <w:lang w:val="en-GB"/>
        </w:rPr>
      </w:pPr>
    </w:p>
    <w:p w14:paraId="2C364D7C" w14:textId="548374E8" w:rsidR="00923DBC" w:rsidRPr="002A078A" w:rsidRDefault="0008398A" w:rsidP="00F56DF2">
      <w:pPr>
        <w:pStyle w:val="ListParagraph"/>
        <w:numPr>
          <w:ilvl w:val="1"/>
          <w:numId w:val="12"/>
        </w:numPr>
        <w:ind w:left="851" w:hanging="851"/>
        <w:jc w:val="both"/>
        <w:rPr>
          <w:lang w:val="en-GB"/>
        </w:rPr>
      </w:pPr>
      <w:r w:rsidRPr="002A078A">
        <w:rPr>
          <w:lang w:val="en-GB"/>
        </w:rPr>
        <w:t xml:space="preserve">The </w:t>
      </w:r>
      <w:r w:rsidR="00BF1BC3" w:rsidRPr="002A078A">
        <w:rPr>
          <w:lang w:val="en-GB"/>
        </w:rPr>
        <w:t>University</w:t>
      </w:r>
      <w:r w:rsidRPr="002A078A">
        <w:rPr>
          <w:lang w:val="en-GB"/>
        </w:rPr>
        <w:t xml:space="preserve"> recognises that the success of the policy will depend on its effective implementation. It will therefore ensure the effective dissemination of this Policy within the </w:t>
      </w:r>
      <w:r w:rsidR="00BF1BC3" w:rsidRPr="002A078A">
        <w:rPr>
          <w:lang w:val="en-GB"/>
        </w:rPr>
        <w:t>University</w:t>
      </w:r>
      <w:r w:rsidRPr="002A078A">
        <w:rPr>
          <w:lang w:val="en-GB"/>
        </w:rPr>
        <w:t xml:space="preserve"> and will provide appropriate training for safeguarding leads, key staff and others as appropriate.</w:t>
      </w:r>
    </w:p>
    <w:p w14:paraId="6C2CA8D1" w14:textId="77777777" w:rsidR="00E42A40" w:rsidRPr="002A078A" w:rsidRDefault="00E42A40" w:rsidP="00F56DF2">
      <w:pPr>
        <w:ind w:left="720" w:hanging="720"/>
        <w:jc w:val="both"/>
        <w:rPr>
          <w:lang w:val="en-GB"/>
        </w:rPr>
      </w:pPr>
    </w:p>
    <w:p w14:paraId="6131B99B" w14:textId="61000FE5" w:rsidR="00C50E58" w:rsidRPr="002A078A" w:rsidRDefault="00C50E58" w:rsidP="00F56DF2">
      <w:pPr>
        <w:pStyle w:val="Heading1"/>
        <w:numPr>
          <w:ilvl w:val="0"/>
          <w:numId w:val="13"/>
        </w:numPr>
        <w:spacing w:before="0"/>
        <w:ind w:left="851" w:hanging="851"/>
        <w:jc w:val="both"/>
        <w:rPr>
          <w:lang w:val="en-GB"/>
        </w:rPr>
      </w:pPr>
      <w:r w:rsidRPr="002A078A">
        <w:rPr>
          <w:lang w:val="en-GB"/>
        </w:rPr>
        <w:t>Responsibility</w:t>
      </w:r>
    </w:p>
    <w:p w14:paraId="2202D05C" w14:textId="77777777" w:rsidR="00AC62A7" w:rsidRPr="002A078A" w:rsidRDefault="00AC62A7" w:rsidP="00F56DF2">
      <w:pPr>
        <w:pStyle w:val="Heading1"/>
        <w:spacing w:before="0"/>
        <w:ind w:left="849" w:firstLine="0"/>
        <w:jc w:val="both"/>
        <w:rPr>
          <w:lang w:val="en-GB"/>
        </w:rPr>
      </w:pPr>
    </w:p>
    <w:p w14:paraId="4BAA6937" w14:textId="71A4F451" w:rsidR="00C50E58" w:rsidRPr="002A078A" w:rsidRDefault="00C50E58" w:rsidP="00F56DF2">
      <w:pPr>
        <w:pStyle w:val="ListParagraph"/>
        <w:numPr>
          <w:ilvl w:val="1"/>
          <w:numId w:val="13"/>
        </w:numPr>
        <w:ind w:left="851" w:hanging="851"/>
        <w:jc w:val="both"/>
        <w:rPr>
          <w:lang w:val="en-GB"/>
        </w:rPr>
      </w:pPr>
      <w:r w:rsidRPr="002A078A">
        <w:rPr>
          <w:lang w:val="en-GB"/>
        </w:rPr>
        <w:t>Whilst safeguarding is the responsibility of all staff, a specific team are in place for managing the safeguarding of the young and vulnerable.</w:t>
      </w:r>
    </w:p>
    <w:p w14:paraId="63935120" w14:textId="77777777" w:rsidR="00C50E58" w:rsidRPr="002A078A" w:rsidRDefault="00C50E58" w:rsidP="00F56DF2">
      <w:pPr>
        <w:ind w:left="561"/>
        <w:jc w:val="both"/>
        <w:rPr>
          <w:lang w:val="en-GB"/>
        </w:rPr>
      </w:pPr>
    </w:p>
    <w:p w14:paraId="259C12EA" w14:textId="0298C6CA" w:rsidR="00C50E58" w:rsidRPr="002A078A" w:rsidRDefault="00C50E58" w:rsidP="00F56DF2">
      <w:pPr>
        <w:pStyle w:val="ListParagraph"/>
        <w:numPr>
          <w:ilvl w:val="1"/>
          <w:numId w:val="13"/>
        </w:numPr>
        <w:ind w:left="851" w:hanging="851"/>
        <w:jc w:val="both"/>
        <w:rPr>
          <w:lang w:val="en-GB"/>
        </w:rPr>
      </w:pPr>
      <w:r w:rsidRPr="002A078A">
        <w:rPr>
          <w:lang w:val="en-GB"/>
        </w:rPr>
        <w:t xml:space="preserve">The Lead Safeguarding Officer has overall accountability for ensuring that the safeguarding policies and procedures are in place. </w:t>
      </w:r>
    </w:p>
    <w:p w14:paraId="6F8E7020" w14:textId="77777777" w:rsidR="00C50E58" w:rsidRPr="002A078A" w:rsidRDefault="00C50E58" w:rsidP="00F56DF2">
      <w:pPr>
        <w:ind w:left="561"/>
        <w:jc w:val="both"/>
        <w:rPr>
          <w:lang w:val="en-GB"/>
        </w:rPr>
      </w:pPr>
    </w:p>
    <w:p w14:paraId="467062A7" w14:textId="6AB820B4" w:rsidR="00C50E58" w:rsidRPr="002A078A" w:rsidRDefault="00C50E58" w:rsidP="00F56DF2">
      <w:pPr>
        <w:pStyle w:val="ListParagraph"/>
        <w:numPr>
          <w:ilvl w:val="1"/>
          <w:numId w:val="13"/>
        </w:numPr>
        <w:ind w:left="851" w:hanging="851"/>
        <w:jc w:val="both"/>
        <w:rPr>
          <w:lang w:val="en-GB"/>
        </w:rPr>
      </w:pPr>
      <w:r w:rsidRPr="002A078A">
        <w:rPr>
          <w:lang w:val="en-GB"/>
        </w:rPr>
        <w:t xml:space="preserve">A team of Designated Safeguarding Officers act as a source of support, advice and expertise in any safeguarding issues. The names and contact details of staff members who are Safeguarding Officers are included at the end of this policy. The team will produce a safeguarding report that will be presented to the Board (via Audit Committee) on an annual basis, as well as regular updates on case numbers throughout the academic year. </w:t>
      </w:r>
    </w:p>
    <w:p w14:paraId="55D5ABE2" w14:textId="6428B948" w:rsidR="0008398A" w:rsidRPr="002A078A" w:rsidRDefault="0008398A" w:rsidP="00F56DF2">
      <w:pPr>
        <w:jc w:val="both"/>
        <w:rPr>
          <w:lang w:val="en-GB"/>
        </w:rPr>
      </w:pPr>
      <w:r w:rsidRPr="002A078A">
        <w:rPr>
          <w:lang w:val="en-GB"/>
        </w:rPr>
        <w:t xml:space="preserve"> </w:t>
      </w:r>
    </w:p>
    <w:p w14:paraId="1AA39099" w14:textId="32BFB434" w:rsidR="00C50E58" w:rsidRPr="002A078A" w:rsidRDefault="00C50E58" w:rsidP="00F56DF2">
      <w:pPr>
        <w:pStyle w:val="Heading1"/>
        <w:numPr>
          <w:ilvl w:val="0"/>
          <w:numId w:val="13"/>
        </w:numPr>
        <w:spacing w:before="0"/>
        <w:ind w:left="851" w:hanging="851"/>
        <w:jc w:val="both"/>
        <w:rPr>
          <w:lang w:val="en-GB"/>
        </w:rPr>
      </w:pPr>
      <w:r w:rsidRPr="002A078A">
        <w:rPr>
          <w:lang w:val="en-GB"/>
        </w:rPr>
        <w:t>Definition of the Roles</w:t>
      </w:r>
    </w:p>
    <w:p w14:paraId="60FF0716" w14:textId="77777777" w:rsidR="00AC62A7" w:rsidRPr="002A078A" w:rsidRDefault="00AC62A7" w:rsidP="00F56DF2">
      <w:pPr>
        <w:pStyle w:val="Heading1"/>
        <w:spacing w:before="0"/>
        <w:ind w:left="849" w:firstLine="0"/>
        <w:jc w:val="both"/>
        <w:rPr>
          <w:lang w:val="en-GB"/>
        </w:rPr>
      </w:pPr>
    </w:p>
    <w:p w14:paraId="0FEF0A03" w14:textId="7F3EE15B" w:rsidR="00C50E58" w:rsidRPr="002A078A" w:rsidRDefault="00C50E58" w:rsidP="00F56DF2">
      <w:pPr>
        <w:pStyle w:val="ListParagraph"/>
        <w:numPr>
          <w:ilvl w:val="1"/>
          <w:numId w:val="13"/>
        </w:numPr>
        <w:ind w:left="851" w:hanging="851"/>
        <w:jc w:val="both"/>
        <w:rPr>
          <w:lang w:val="en-GB"/>
        </w:rPr>
      </w:pPr>
      <w:r w:rsidRPr="002A078A">
        <w:rPr>
          <w:b/>
          <w:lang w:val="en-GB"/>
        </w:rPr>
        <w:t xml:space="preserve">Lead Safeguarding Officer (LSO): </w:t>
      </w:r>
      <w:r w:rsidRPr="002A078A">
        <w:rPr>
          <w:lang w:val="en-GB"/>
        </w:rPr>
        <w:t xml:space="preserve">The LSO is the Deputy Vice Chancellor who has overall accountability and strategic responsibility for safeguarding children and adults at risk within the </w:t>
      </w:r>
      <w:r w:rsidR="00BF1BC3" w:rsidRPr="002A078A">
        <w:rPr>
          <w:lang w:val="en-GB"/>
        </w:rPr>
        <w:t>University</w:t>
      </w:r>
      <w:r w:rsidRPr="002A078A">
        <w:rPr>
          <w:lang w:val="en-GB"/>
        </w:rPr>
        <w:t xml:space="preserve"> College. </w:t>
      </w:r>
    </w:p>
    <w:p w14:paraId="605FD30E" w14:textId="77777777" w:rsidR="00C50E58" w:rsidRPr="002A078A" w:rsidRDefault="00C50E58" w:rsidP="00F56DF2">
      <w:pPr>
        <w:ind w:left="561"/>
        <w:jc w:val="both"/>
        <w:rPr>
          <w:lang w:val="en-GB"/>
        </w:rPr>
      </w:pPr>
    </w:p>
    <w:p w14:paraId="5730A23E" w14:textId="3F75829F" w:rsidR="00C50E58" w:rsidRPr="002A078A" w:rsidRDefault="00C50E58" w:rsidP="00F56DF2">
      <w:pPr>
        <w:pStyle w:val="ListParagraph"/>
        <w:numPr>
          <w:ilvl w:val="1"/>
          <w:numId w:val="13"/>
        </w:numPr>
        <w:ind w:left="851" w:hanging="851"/>
        <w:jc w:val="both"/>
        <w:rPr>
          <w:lang w:val="en-GB"/>
        </w:rPr>
      </w:pPr>
      <w:r w:rsidRPr="002A078A">
        <w:rPr>
          <w:b/>
          <w:lang w:val="en-GB"/>
        </w:rPr>
        <w:t>Principal Safeguarding Officers (PSO)</w:t>
      </w:r>
      <w:r w:rsidRPr="002A078A">
        <w:rPr>
          <w:lang w:val="en-GB"/>
        </w:rPr>
        <w:t xml:space="preserve">: PSOs have responsibility for overseeing the implementation of the safeguarding policy within the </w:t>
      </w:r>
      <w:r w:rsidR="00BF1BC3" w:rsidRPr="002A078A">
        <w:rPr>
          <w:lang w:val="en-GB"/>
        </w:rPr>
        <w:t>University</w:t>
      </w:r>
      <w:r w:rsidRPr="002A078A">
        <w:rPr>
          <w:lang w:val="en-GB"/>
        </w:rPr>
        <w:t xml:space="preserve"> and provide leadership and support to Designated Safeguarding Officers.   </w:t>
      </w:r>
    </w:p>
    <w:p w14:paraId="7FCCFC69" w14:textId="77777777" w:rsidR="00C50E58" w:rsidRPr="002A078A" w:rsidRDefault="00C50E58" w:rsidP="00F56DF2">
      <w:pPr>
        <w:ind w:left="561"/>
        <w:jc w:val="both"/>
        <w:rPr>
          <w:lang w:val="en-GB"/>
        </w:rPr>
      </w:pPr>
    </w:p>
    <w:p w14:paraId="49256723" w14:textId="2B711A46" w:rsidR="00E42A40" w:rsidRPr="002A078A" w:rsidRDefault="00C50E58" w:rsidP="00F56DF2">
      <w:pPr>
        <w:pStyle w:val="ListParagraph"/>
        <w:numPr>
          <w:ilvl w:val="1"/>
          <w:numId w:val="13"/>
        </w:numPr>
        <w:ind w:left="851" w:hanging="851"/>
        <w:jc w:val="both"/>
        <w:rPr>
          <w:lang w:val="en-GB"/>
        </w:rPr>
      </w:pPr>
      <w:r w:rsidRPr="002A078A">
        <w:rPr>
          <w:b/>
          <w:lang w:val="en-GB"/>
        </w:rPr>
        <w:t>Designated Safeguarding Officers (DSO)</w:t>
      </w:r>
      <w:r w:rsidRPr="002A078A">
        <w:rPr>
          <w:lang w:val="en-GB"/>
        </w:rPr>
        <w:t>: DSOs are officers appointed in Schools and professional service departments where there are programmes or activities where staff and/or students work with children, and adults at risk as part of their roles. A DSO will be appointed to take responsibility for safeguarding within that programme or activity. The DSO will normally be the organiser or coordinator of the programme or activity.</w:t>
      </w:r>
    </w:p>
    <w:p w14:paraId="4EF3BB68" w14:textId="7F71073A" w:rsidR="00A86431" w:rsidRPr="002A078A" w:rsidRDefault="00C50E58" w:rsidP="00F56DF2">
      <w:pPr>
        <w:ind w:left="561" w:hanging="561"/>
        <w:jc w:val="both"/>
        <w:rPr>
          <w:highlight w:val="yellow"/>
          <w:lang w:val="en-GB"/>
        </w:rPr>
      </w:pPr>
      <w:r w:rsidRPr="002A078A">
        <w:rPr>
          <w:lang w:val="en-GB"/>
        </w:rPr>
        <w:t xml:space="preserve"> </w:t>
      </w:r>
    </w:p>
    <w:p w14:paraId="3AB74A7A" w14:textId="3157A726" w:rsidR="00A86431" w:rsidRPr="002A078A" w:rsidRDefault="00A86431" w:rsidP="00F56DF2">
      <w:pPr>
        <w:pStyle w:val="Heading1"/>
        <w:numPr>
          <w:ilvl w:val="0"/>
          <w:numId w:val="13"/>
        </w:numPr>
        <w:spacing w:before="0"/>
        <w:ind w:left="851" w:hanging="851"/>
        <w:jc w:val="both"/>
        <w:rPr>
          <w:lang w:val="en-GB"/>
        </w:rPr>
      </w:pPr>
      <w:r w:rsidRPr="002A078A">
        <w:rPr>
          <w:lang w:val="en-GB"/>
        </w:rPr>
        <w:t>Scope of this Policy</w:t>
      </w:r>
    </w:p>
    <w:p w14:paraId="6B8317CE" w14:textId="77777777" w:rsidR="00AC62A7" w:rsidRPr="002A078A" w:rsidRDefault="00AC62A7" w:rsidP="00F56DF2">
      <w:pPr>
        <w:pStyle w:val="Heading1"/>
        <w:tabs>
          <w:tab w:val="center" w:pos="1613"/>
        </w:tabs>
        <w:spacing w:before="0"/>
        <w:jc w:val="both"/>
        <w:rPr>
          <w:lang w:val="en-GB"/>
        </w:rPr>
      </w:pPr>
    </w:p>
    <w:p w14:paraId="34ABF992" w14:textId="1D8A125F" w:rsidR="00A86431" w:rsidRPr="002A078A" w:rsidRDefault="00A86431" w:rsidP="00F56DF2">
      <w:pPr>
        <w:pStyle w:val="ListParagraph"/>
        <w:numPr>
          <w:ilvl w:val="1"/>
          <w:numId w:val="13"/>
        </w:numPr>
        <w:ind w:left="851" w:hanging="851"/>
        <w:jc w:val="both"/>
        <w:rPr>
          <w:lang w:val="en-GB"/>
        </w:rPr>
      </w:pPr>
      <w:r w:rsidRPr="002A078A">
        <w:rPr>
          <w:lang w:val="en-GB"/>
        </w:rPr>
        <w:t xml:space="preserve">This Policy applies to all </w:t>
      </w:r>
      <w:r w:rsidR="00BF1BC3" w:rsidRPr="002A078A">
        <w:rPr>
          <w:lang w:val="en-GB"/>
        </w:rPr>
        <w:t>University</w:t>
      </w:r>
      <w:r w:rsidRPr="002A078A">
        <w:rPr>
          <w:lang w:val="en-GB"/>
        </w:rPr>
        <w:t xml:space="preserve"> activities involving children and young people under the age of 18 and vulnerable adults. The term “young people” refers to children aged </w:t>
      </w:r>
      <w:r w:rsidRPr="002A078A">
        <w:rPr>
          <w:lang w:val="en-GB"/>
        </w:rPr>
        <w:lastRenderedPageBreak/>
        <w:t xml:space="preserve">either 16 or 17 years. The term “adult at risk” refers to a person aged 18 or above who is, or may be in need of community care services by reason of mental or other disability, age or illness and who is or may be unable to take care of himself or herself, or unable to protect himself or herself from significant harm or exploitation. Vulnerable people who may be abused can be older adults who need help from others, adults with a learning disability, adults with physical disabilities, adults with mental health needs and adults who misuse alcohol or drugs. </w:t>
      </w:r>
    </w:p>
    <w:p w14:paraId="44921AC0" w14:textId="77777777" w:rsidR="00A86431" w:rsidRPr="002A078A" w:rsidRDefault="00A86431" w:rsidP="00F56DF2">
      <w:pPr>
        <w:ind w:left="566"/>
        <w:jc w:val="both"/>
        <w:rPr>
          <w:lang w:val="en-GB"/>
        </w:rPr>
      </w:pPr>
    </w:p>
    <w:p w14:paraId="341900E2" w14:textId="00FB95C0" w:rsidR="00A86431" w:rsidRPr="002A078A" w:rsidRDefault="00A86431" w:rsidP="00F56DF2">
      <w:pPr>
        <w:pStyle w:val="ListParagraph"/>
        <w:numPr>
          <w:ilvl w:val="1"/>
          <w:numId w:val="13"/>
        </w:numPr>
        <w:ind w:left="851" w:hanging="851"/>
        <w:jc w:val="both"/>
        <w:rPr>
          <w:lang w:val="en-GB"/>
        </w:rPr>
      </w:pPr>
      <w:r w:rsidRPr="002A078A">
        <w:rPr>
          <w:lang w:val="en-GB"/>
        </w:rPr>
        <w:t xml:space="preserve">This Policy applies to all staff and students </w:t>
      </w:r>
      <w:proofErr w:type="gramStart"/>
      <w:r w:rsidRPr="002A078A">
        <w:rPr>
          <w:lang w:val="en-GB"/>
        </w:rPr>
        <w:t>of</w:t>
      </w:r>
      <w:proofErr w:type="gramEnd"/>
      <w:r w:rsidRPr="002A078A">
        <w:rPr>
          <w:lang w:val="en-GB"/>
        </w:rPr>
        <w:t xml:space="preserve"> the </w:t>
      </w:r>
      <w:r w:rsidR="00BF1BC3" w:rsidRPr="002A078A">
        <w:rPr>
          <w:lang w:val="en-GB"/>
        </w:rPr>
        <w:t>University</w:t>
      </w:r>
      <w:r w:rsidRPr="002A078A">
        <w:rPr>
          <w:lang w:val="en-GB"/>
        </w:rPr>
        <w:t xml:space="preserve"> and to contractors and volunteers engaged by the </w:t>
      </w:r>
      <w:r w:rsidR="00BF1BC3" w:rsidRPr="002A078A">
        <w:rPr>
          <w:lang w:val="en-GB"/>
        </w:rPr>
        <w:t>University</w:t>
      </w:r>
      <w:r w:rsidRPr="002A078A">
        <w:rPr>
          <w:lang w:val="en-GB"/>
        </w:rPr>
        <w:t xml:space="preserve"> who may </w:t>
      </w:r>
      <w:proofErr w:type="gramStart"/>
      <w:r w:rsidRPr="002A078A">
        <w:rPr>
          <w:lang w:val="en-GB"/>
        </w:rPr>
        <w:t>come into contact with</w:t>
      </w:r>
      <w:proofErr w:type="gramEnd"/>
      <w:r w:rsidRPr="002A078A">
        <w:rPr>
          <w:lang w:val="en-GB"/>
        </w:rPr>
        <w:t xml:space="preserve"> children or vulnerable adults as part of their work.  In addition to this, a Clinical Services Safeguarding policy covers the safeguarding remit of all clinical services and is available on the staff portal. </w:t>
      </w:r>
    </w:p>
    <w:p w14:paraId="3E439C5E" w14:textId="77777777" w:rsidR="00A86431" w:rsidRPr="002A078A" w:rsidRDefault="00A86431" w:rsidP="00F56DF2">
      <w:pPr>
        <w:ind w:left="561"/>
        <w:jc w:val="both"/>
        <w:rPr>
          <w:lang w:val="en-GB"/>
        </w:rPr>
      </w:pPr>
    </w:p>
    <w:p w14:paraId="438B4E67" w14:textId="1A20E8F4" w:rsidR="00A86431" w:rsidRPr="002A078A" w:rsidRDefault="00A86431" w:rsidP="00F56DF2">
      <w:pPr>
        <w:pStyle w:val="ListParagraph"/>
        <w:numPr>
          <w:ilvl w:val="1"/>
          <w:numId w:val="13"/>
        </w:numPr>
        <w:ind w:left="851" w:hanging="851"/>
        <w:jc w:val="both"/>
        <w:rPr>
          <w:lang w:val="en-GB"/>
        </w:rPr>
      </w:pPr>
      <w:r w:rsidRPr="002A078A">
        <w:rPr>
          <w:lang w:val="en-GB"/>
        </w:rPr>
        <w:t xml:space="preserve">The </w:t>
      </w:r>
      <w:r w:rsidR="00BF1BC3" w:rsidRPr="002A078A">
        <w:rPr>
          <w:lang w:val="en-GB"/>
        </w:rPr>
        <w:t>University</w:t>
      </w:r>
      <w:r w:rsidRPr="002A078A">
        <w:rPr>
          <w:lang w:val="en-GB"/>
        </w:rPr>
        <w:t xml:space="preserve"> recognises that it has certain legal responsibilities and duties to safeguard the welfare of children, young people and adults at risk who come onto its premises or come into contact with its staff or students, including under the Children Acts of 1989 and 2004, the Safeguarding Vulnerable Groups Act 2006, Care Act, 2014, and the Health and Safety at Work Act 1974. Additionally, where </w:t>
      </w:r>
      <w:r w:rsidR="00BF1BC3" w:rsidRPr="002A078A">
        <w:rPr>
          <w:lang w:val="en-GB"/>
        </w:rPr>
        <w:t>University</w:t>
      </w:r>
      <w:r w:rsidRPr="002A078A">
        <w:rPr>
          <w:lang w:val="en-GB"/>
        </w:rPr>
        <w:t xml:space="preserve"> staff may be held to occupy a particular position of trust with regard to children, young people and adults at risk with whom they come into contact, an improper relationship with a child, young person or adult at risk in these circumstances is likely to constitute an abuse of trust offence under the Sexual Offences Act 2003. The </w:t>
      </w:r>
      <w:r w:rsidR="00BF1BC3" w:rsidRPr="002A078A">
        <w:rPr>
          <w:lang w:val="en-GB"/>
        </w:rPr>
        <w:t>University</w:t>
      </w:r>
      <w:r w:rsidRPr="002A078A">
        <w:rPr>
          <w:lang w:val="en-GB"/>
        </w:rPr>
        <w:t xml:space="preserve"> also has certain responsibilities, under the Rehabilitation of Offenders Act 1974, to enquire as to the criminal records history of staff or students to assess any risk to children, young people or vulnerable adults. </w:t>
      </w:r>
    </w:p>
    <w:p w14:paraId="377D576E" w14:textId="77777777" w:rsidR="00A86431" w:rsidRPr="002A078A" w:rsidRDefault="00A86431" w:rsidP="00F56DF2">
      <w:pPr>
        <w:jc w:val="both"/>
        <w:rPr>
          <w:highlight w:val="yellow"/>
          <w:lang w:val="en-GB"/>
        </w:rPr>
      </w:pPr>
    </w:p>
    <w:p w14:paraId="623C6084" w14:textId="7101B66C" w:rsidR="00A86431" w:rsidRPr="002A078A" w:rsidRDefault="00A86431" w:rsidP="00F56DF2">
      <w:pPr>
        <w:pStyle w:val="Heading1"/>
        <w:numPr>
          <w:ilvl w:val="0"/>
          <w:numId w:val="13"/>
        </w:numPr>
        <w:spacing w:before="0"/>
        <w:ind w:left="851" w:hanging="851"/>
        <w:jc w:val="both"/>
        <w:rPr>
          <w:lang w:val="en-GB"/>
        </w:rPr>
      </w:pPr>
      <w:r w:rsidRPr="002A078A">
        <w:rPr>
          <w:lang w:val="en-GB"/>
        </w:rPr>
        <w:t xml:space="preserve">Areas of Risk </w:t>
      </w:r>
    </w:p>
    <w:p w14:paraId="414F9BB8" w14:textId="77777777" w:rsidR="00A86431" w:rsidRPr="002A078A" w:rsidRDefault="00A86431" w:rsidP="00F56DF2">
      <w:pPr>
        <w:ind w:left="566"/>
        <w:jc w:val="both"/>
        <w:rPr>
          <w:lang w:val="en-GB"/>
        </w:rPr>
      </w:pPr>
      <w:r w:rsidRPr="002A078A">
        <w:rPr>
          <w:lang w:val="en-GB"/>
        </w:rPr>
        <w:t xml:space="preserve"> </w:t>
      </w:r>
    </w:p>
    <w:p w14:paraId="2615ADAC" w14:textId="493DDF50" w:rsidR="00A86431" w:rsidRPr="002A078A" w:rsidRDefault="00A86431" w:rsidP="00F56DF2">
      <w:pPr>
        <w:pStyle w:val="ListParagraph"/>
        <w:numPr>
          <w:ilvl w:val="1"/>
          <w:numId w:val="13"/>
        </w:numPr>
        <w:ind w:left="851" w:hanging="851"/>
        <w:jc w:val="both"/>
        <w:rPr>
          <w:lang w:val="en-GB"/>
        </w:rPr>
      </w:pPr>
      <w:r w:rsidRPr="002A078A">
        <w:rPr>
          <w:lang w:val="en-GB"/>
        </w:rPr>
        <w:t xml:space="preserve">There are </w:t>
      </w:r>
      <w:proofErr w:type="gramStart"/>
      <w:r w:rsidRPr="002A078A">
        <w:rPr>
          <w:lang w:val="en-GB"/>
        </w:rPr>
        <w:t>a number of</w:t>
      </w:r>
      <w:proofErr w:type="gramEnd"/>
      <w:r w:rsidRPr="002A078A">
        <w:rPr>
          <w:lang w:val="en-GB"/>
        </w:rPr>
        <w:t xml:space="preserve"> activities undertaken or facilitated by the </w:t>
      </w:r>
      <w:r w:rsidR="00BF1BC3" w:rsidRPr="002A078A">
        <w:rPr>
          <w:lang w:val="en-GB"/>
        </w:rPr>
        <w:t>University</w:t>
      </w:r>
      <w:r w:rsidRPr="002A078A">
        <w:rPr>
          <w:lang w:val="en-GB"/>
        </w:rPr>
        <w:t xml:space="preserve"> which bring children, young people or adults at risk into contact with </w:t>
      </w:r>
      <w:proofErr w:type="gramStart"/>
      <w:r w:rsidR="00BF1BC3" w:rsidRPr="002A078A">
        <w:rPr>
          <w:lang w:val="en-GB"/>
        </w:rPr>
        <w:t>University</w:t>
      </w:r>
      <w:proofErr w:type="gramEnd"/>
      <w:r w:rsidRPr="002A078A">
        <w:rPr>
          <w:lang w:val="en-GB"/>
        </w:rPr>
        <w:t xml:space="preserve"> staff, students, contractors, or onto </w:t>
      </w:r>
      <w:proofErr w:type="gramStart"/>
      <w:r w:rsidR="00BF1BC3" w:rsidRPr="002A078A">
        <w:rPr>
          <w:lang w:val="en-GB"/>
        </w:rPr>
        <w:t>University</w:t>
      </w:r>
      <w:proofErr w:type="gramEnd"/>
      <w:r w:rsidRPr="002A078A">
        <w:rPr>
          <w:lang w:val="en-GB"/>
        </w:rPr>
        <w:t xml:space="preserve"> premises. The following are identified as activities which present key areas of risk: </w:t>
      </w:r>
    </w:p>
    <w:p w14:paraId="28B4726F" w14:textId="364C80C4" w:rsidR="00A86431" w:rsidRPr="002A078A" w:rsidRDefault="00A86431" w:rsidP="00F56DF2">
      <w:pPr>
        <w:widowControl/>
        <w:numPr>
          <w:ilvl w:val="0"/>
          <w:numId w:val="3"/>
        </w:numPr>
        <w:autoSpaceDE/>
        <w:autoSpaceDN/>
        <w:ind w:left="1701" w:hanging="850"/>
        <w:jc w:val="both"/>
        <w:rPr>
          <w:lang w:val="en-GB"/>
        </w:rPr>
      </w:pPr>
      <w:r w:rsidRPr="002A078A">
        <w:rPr>
          <w:lang w:val="en-GB"/>
        </w:rPr>
        <w:t xml:space="preserve">Organised visits and outreach activities on </w:t>
      </w:r>
      <w:proofErr w:type="gramStart"/>
      <w:r w:rsidR="00BF1BC3" w:rsidRPr="002A078A">
        <w:rPr>
          <w:lang w:val="en-GB"/>
        </w:rPr>
        <w:t>University</w:t>
      </w:r>
      <w:proofErr w:type="gramEnd"/>
      <w:r w:rsidRPr="002A078A">
        <w:rPr>
          <w:lang w:val="en-GB"/>
        </w:rPr>
        <w:t xml:space="preserve"> premises; </w:t>
      </w:r>
    </w:p>
    <w:p w14:paraId="2D96C2B9" w14:textId="5BC1BD47" w:rsidR="00A86431" w:rsidRPr="002A078A" w:rsidRDefault="00A86431" w:rsidP="00F56DF2">
      <w:pPr>
        <w:widowControl/>
        <w:numPr>
          <w:ilvl w:val="0"/>
          <w:numId w:val="3"/>
        </w:numPr>
        <w:autoSpaceDE/>
        <w:autoSpaceDN/>
        <w:ind w:left="1701" w:hanging="850"/>
        <w:jc w:val="both"/>
        <w:rPr>
          <w:lang w:val="en-GB"/>
        </w:rPr>
      </w:pPr>
      <w:r w:rsidRPr="002A078A">
        <w:rPr>
          <w:lang w:val="en-GB"/>
        </w:rPr>
        <w:t xml:space="preserve">Outreach activities undertaken in schools and other venues away from </w:t>
      </w:r>
      <w:proofErr w:type="gramStart"/>
      <w:r w:rsidR="00BF1BC3" w:rsidRPr="002A078A">
        <w:rPr>
          <w:lang w:val="en-GB"/>
        </w:rPr>
        <w:t>University</w:t>
      </w:r>
      <w:proofErr w:type="gramEnd"/>
      <w:r w:rsidRPr="002A078A">
        <w:rPr>
          <w:lang w:val="en-GB"/>
        </w:rPr>
        <w:t xml:space="preserve"> premises; </w:t>
      </w:r>
    </w:p>
    <w:p w14:paraId="0BB9081B" w14:textId="32D2720E" w:rsidR="00A86431" w:rsidRPr="002A078A" w:rsidRDefault="00A86431" w:rsidP="00F56DF2">
      <w:pPr>
        <w:widowControl/>
        <w:numPr>
          <w:ilvl w:val="0"/>
          <w:numId w:val="3"/>
        </w:numPr>
        <w:autoSpaceDE/>
        <w:autoSpaceDN/>
        <w:ind w:left="1701" w:hanging="850"/>
        <w:jc w:val="both"/>
        <w:rPr>
          <w:lang w:val="en-GB"/>
        </w:rPr>
      </w:pPr>
      <w:r w:rsidRPr="002A078A">
        <w:rPr>
          <w:lang w:val="en-GB"/>
        </w:rPr>
        <w:t xml:space="preserve">Children of </w:t>
      </w:r>
      <w:r w:rsidR="00BF1BC3" w:rsidRPr="002A078A">
        <w:rPr>
          <w:lang w:val="en-GB"/>
        </w:rPr>
        <w:t>University</w:t>
      </w:r>
      <w:r w:rsidRPr="002A078A">
        <w:rPr>
          <w:lang w:val="en-GB"/>
        </w:rPr>
        <w:t xml:space="preserve"> staff or students brought onto </w:t>
      </w:r>
      <w:proofErr w:type="gramStart"/>
      <w:r w:rsidR="00BF1BC3" w:rsidRPr="002A078A">
        <w:rPr>
          <w:lang w:val="en-GB"/>
        </w:rPr>
        <w:t>University</w:t>
      </w:r>
      <w:proofErr w:type="gramEnd"/>
      <w:r w:rsidRPr="002A078A">
        <w:rPr>
          <w:lang w:val="en-GB"/>
        </w:rPr>
        <w:t xml:space="preserve"> premises;  </w:t>
      </w:r>
    </w:p>
    <w:p w14:paraId="54789F91" w14:textId="7AE72DA8" w:rsidR="00A86431" w:rsidRPr="002A078A" w:rsidRDefault="00A86431" w:rsidP="00F56DF2">
      <w:pPr>
        <w:widowControl/>
        <w:numPr>
          <w:ilvl w:val="0"/>
          <w:numId w:val="3"/>
        </w:numPr>
        <w:autoSpaceDE/>
        <w:autoSpaceDN/>
        <w:ind w:left="1701" w:hanging="850"/>
        <w:jc w:val="both"/>
        <w:rPr>
          <w:lang w:val="en-GB"/>
        </w:rPr>
      </w:pPr>
      <w:r w:rsidRPr="002A078A">
        <w:rPr>
          <w:lang w:val="en-GB"/>
        </w:rPr>
        <w:t xml:space="preserve">Young people or adults at risk registered as students </w:t>
      </w:r>
      <w:proofErr w:type="gramStart"/>
      <w:r w:rsidRPr="002A078A">
        <w:rPr>
          <w:lang w:val="en-GB"/>
        </w:rPr>
        <w:t>of</w:t>
      </w:r>
      <w:proofErr w:type="gramEnd"/>
      <w:r w:rsidRPr="002A078A">
        <w:rPr>
          <w:lang w:val="en-GB"/>
        </w:rPr>
        <w:t xml:space="preserve"> the </w:t>
      </w:r>
      <w:r w:rsidR="00BF1BC3" w:rsidRPr="002A078A">
        <w:rPr>
          <w:lang w:val="en-GB"/>
        </w:rPr>
        <w:t>University</w:t>
      </w:r>
      <w:r w:rsidRPr="002A078A">
        <w:rPr>
          <w:lang w:val="en-GB"/>
        </w:rPr>
        <w:t xml:space="preserve">; </w:t>
      </w:r>
    </w:p>
    <w:p w14:paraId="328E5A83" w14:textId="5F9A31EC" w:rsidR="00A86431" w:rsidRPr="002A078A" w:rsidRDefault="00A86431" w:rsidP="00F56DF2">
      <w:pPr>
        <w:widowControl/>
        <w:numPr>
          <w:ilvl w:val="0"/>
          <w:numId w:val="3"/>
        </w:numPr>
        <w:autoSpaceDE/>
        <w:autoSpaceDN/>
        <w:ind w:left="1701" w:hanging="850"/>
        <w:jc w:val="both"/>
        <w:rPr>
          <w:lang w:val="en-GB"/>
        </w:rPr>
      </w:pPr>
      <w:r w:rsidRPr="002A078A">
        <w:rPr>
          <w:lang w:val="en-GB"/>
        </w:rPr>
        <w:t xml:space="preserve">Young people or adults at risk employed by the </w:t>
      </w:r>
      <w:r w:rsidR="00BF1BC3" w:rsidRPr="002A078A">
        <w:rPr>
          <w:lang w:val="en-GB"/>
        </w:rPr>
        <w:t>University</w:t>
      </w:r>
      <w:r w:rsidRPr="002A078A">
        <w:rPr>
          <w:lang w:val="en-GB"/>
        </w:rPr>
        <w:t xml:space="preserve">; </w:t>
      </w:r>
    </w:p>
    <w:p w14:paraId="1CC6C71D" w14:textId="1A4D5EB9" w:rsidR="00A86431" w:rsidRPr="002A078A" w:rsidRDefault="00A86431" w:rsidP="00F56DF2">
      <w:pPr>
        <w:widowControl/>
        <w:numPr>
          <w:ilvl w:val="0"/>
          <w:numId w:val="3"/>
        </w:numPr>
        <w:autoSpaceDE/>
        <w:autoSpaceDN/>
        <w:ind w:left="1701" w:hanging="850"/>
        <w:jc w:val="both"/>
        <w:rPr>
          <w:lang w:val="en-GB"/>
        </w:rPr>
      </w:pPr>
      <w:r w:rsidRPr="002A078A">
        <w:rPr>
          <w:lang w:val="en-GB"/>
        </w:rPr>
        <w:t xml:space="preserve">Children or young people carrying out work experience at the </w:t>
      </w:r>
      <w:r w:rsidR="00BF1BC3" w:rsidRPr="002A078A">
        <w:rPr>
          <w:lang w:val="en-GB"/>
        </w:rPr>
        <w:t>University</w:t>
      </w:r>
      <w:r w:rsidRPr="002A078A">
        <w:rPr>
          <w:lang w:val="en-GB"/>
        </w:rPr>
        <w:t xml:space="preserve">. </w:t>
      </w:r>
    </w:p>
    <w:p w14:paraId="6F0856BD" w14:textId="520E2BDF" w:rsidR="00A32C9A" w:rsidRPr="002A078A" w:rsidRDefault="00A86431" w:rsidP="00F56DF2">
      <w:pPr>
        <w:widowControl/>
        <w:numPr>
          <w:ilvl w:val="0"/>
          <w:numId w:val="3"/>
        </w:numPr>
        <w:autoSpaceDE/>
        <w:autoSpaceDN/>
        <w:ind w:left="1701" w:hanging="850"/>
        <w:jc w:val="both"/>
        <w:rPr>
          <w:lang w:val="en-GB"/>
        </w:rPr>
      </w:pPr>
      <w:r w:rsidRPr="002A078A">
        <w:rPr>
          <w:lang w:val="en-GB"/>
        </w:rPr>
        <w:t xml:space="preserve">Children, young people or vulnerable adults who are employed on, participate in or otherwise </w:t>
      </w:r>
      <w:proofErr w:type="gramStart"/>
      <w:r w:rsidRPr="002A078A">
        <w:rPr>
          <w:lang w:val="en-GB"/>
        </w:rPr>
        <w:t>come into contact with</w:t>
      </w:r>
      <w:proofErr w:type="gramEnd"/>
      <w:r w:rsidRPr="002A078A">
        <w:rPr>
          <w:lang w:val="en-GB"/>
        </w:rPr>
        <w:t xml:space="preserve"> research or research-related activities.</w:t>
      </w:r>
    </w:p>
    <w:p w14:paraId="04B5EE58" w14:textId="528561C3" w:rsidR="00894F6C" w:rsidRPr="002A078A" w:rsidRDefault="00894F6C" w:rsidP="00F56DF2">
      <w:pPr>
        <w:widowControl/>
        <w:numPr>
          <w:ilvl w:val="0"/>
          <w:numId w:val="3"/>
        </w:numPr>
        <w:autoSpaceDE/>
        <w:autoSpaceDN/>
        <w:ind w:left="1701" w:hanging="850"/>
        <w:jc w:val="both"/>
        <w:rPr>
          <w:lang w:val="en-GB"/>
        </w:rPr>
      </w:pPr>
      <w:r w:rsidRPr="002A078A">
        <w:rPr>
          <w:lang w:val="en-GB"/>
        </w:rPr>
        <w:t>Children, young people or vulnerable adults in clinical services</w:t>
      </w:r>
    </w:p>
    <w:p w14:paraId="5014F420" w14:textId="77777777" w:rsidR="00F94E16" w:rsidRPr="002A078A" w:rsidRDefault="00F94E16" w:rsidP="00F56DF2">
      <w:pPr>
        <w:widowControl/>
        <w:autoSpaceDE/>
        <w:autoSpaceDN/>
        <w:jc w:val="both"/>
        <w:rPr>
          <w:lang w:val="en-GB"/>
        </w:rPr>
      </w:pPr>
    </w:p>
    <w:p w14:paraId="6AC19B59" w14:textId="6D4B1CF0" w:rsidR="00A32C9A" w:rsidRPr="002A078A" w:rsidRDefault="00A32C9A" w:rsidP="00F56DF2">
      <w:pPr>
        <w:pStyle w:val="Heading1"/>
        <w:numPr>
          <w:ilvl w:val="0"/>
          <w:numId w:val="13"/>
        </w:numPr>
        <w:spacing w:before="0"/>
        <w:ind w:left="851" w:hanging="851"/>
        <w:jc w:val="both"/>
        <w:rPr>
          <w:lang w:val="en-GB"/>
        </w:rPr>
      </w:pPr>
      <w:r w:rsidRPr="002A078A">
        <w:rPr>
          <w:lang w:val="en-GB"/>
        </w:rPr>
        <w:t xml:space="preserve">Safeguarding Procedures </w:t>
      </w:r>
    </w:p>
    <w:p w14:paraId="207199D9" w14:textId="77777777" w:rsidR="00A32C9A" w:rsidRPr="002A078A" w:rsidRDefault="00A32C9A" w:rsidP="00F56DF2">
      <w:pPr>
        <w:ind w:left="566"/>
        <w:jc w:val="both"/>
        <w:rPr>
          <w:lang w:val="en-GB"/>
        </w:rPr>
      </w:pPr>
      <w:r w:rsidRPr="002A078A">
        <w:rPr>
          <w:b/>
          <w:lang w:val="en-GB"/>
        </w:rPr>
        <w:t xml:space="preserve"> </w:t>
      </w:r>
    </w:p>
    <w:p w14:paraId="5CB0DCD4" w14:textId="01EF27B7" w:rsidR="000D37A9" w:rsidRPr="002A078A" w:rsidRDefault="00A32C9A" w:rsidP="00F56DF2">
      <w:pPr>
        <w:pStyle w:val="ListParagraph"/>
        <w:numPr>
          <w:ilvl w:val="1"/>
          <w:numId w:val="13"/>
        </w:numPr>
        <w:ind w:left="851" w:hanging="851"/>
        <w:jc w:val="both"/>
        <w:rPr>
          <w:lang w:val="en-GB"/>
        </w:rPr>
      </w:pPr>
      <w:r w:rsidRPr="002A078A">
        <w:rPr>
          <w:lang w:val="en-GB"/>
        </w:rPr>
        <w:t xml:space="preserve">The </w:t>
      </w:r>
      <w:r w:rsidR="00BF1BC3" w:rsidRPr="002A078A">
        <w:rPr>
          <w:lang w:val="en-GB"/>
        </w:rPr>
        <w:t>University</w:t>
      </w:r>
      <w:r w:rsidRPr="002A078A">
        <w:rPr>
          <w:lang w:val="en-GB"/>
        </w:rPr>
        <w:t xml:space="preserve"> recognises its responsibilities to safeguard the welfare of children, young people and adults at risk for whom it is responsible from time to time, and to work closely with statutory and voluntary local agencies to ensure that children, young people and vulnerable adults are not put at risk of harm or abuse. The </w:t>
      </w:r>
      <w:r w:rsidR="00BF1BC3" w:rsidRPr="002A078A">
        <w:rPr>
          <w:lang w:val="en-GB"/>
        </w:rPr>
        <w:t>University</w:t>
      </w:r>
      <w:r w:rsidRPr="002A078A">
        <w:rPr>
          <w:lang w:val="en-GB"/>
        </w:rPr>
        <w:t xml:space="preserve"> recognises that abuse can take many forms and may include physical, sexual or emotional abuse or may arise through neglect. </w:t>
      </w:r>
    </w:p>
    <w:p w14:paraId="05DB82AF" w14:textId="77777777" w:rsidR="00E42A40" w:rsidRPr="002A078A" w:rsidRDefault="00E42A40" w:rsidP="00F56DF2">
      <w:pPr>
        <w:ind w:left="561" w:hanging="561"/>
        <w:jc w:val="both"/>
        <w:rPr>
          <w:lang w:val="en-GB"/>
        </w:rPr>
      </w:pPr>
    </w:p>
    <w:p w14:paraId="1717259F" w14:textId="77777777" w:rsidR="000D37A9" w:rsidRPr="002A078A" w:rsidRDefault="000D37A9" w:rsidP="00F56DF2">
      <w:pPr>
        <w:ind w:left="561" w:hanging="561"/>
        <w:jc w:val="both"/>
        <w:rPr>
          <w:lang w:val="en-GB"/>
        </w:rPr>
      </w:pPr>
    </w:p>
    <w:p w14:paraId="3194237F" w14:textId="0A1B0B65" w:rsidR="00A32C9A" w:rsidRPr="002A078A" w:rsidRDefault="00A32C9A" w:rsidP="00F56DF2">
      <w:pPr>
        <w:pStyle w:val="ListParagraph"/>
        <w:numPr>
          <w:ilvl w:val="1"/>
          <w:numId w:val="13"/>
        </w:numPr>
        <w:ind w:left="851" w:hanging="851"/>
        <w:jc w:val="both"/>
        <w:rPr>
          <w:lang w:val="en-GB"/>
        </w:rPr>
      </w:pPr>
      <w:r w:rsidRPr="002A078A">
        <w:rPr>
          <w:lang w:val="en-GB"/>
        </w:rPr>
        <w:t xml:space="preserve">The </w:t>
      </w:r>
      <w:r w:rsidR="00BF1BC3" w:rsidRPr="002A078A">
        <w:rPr>
          <w:lang w:val="en-GB"/>
        </w:rPr>
        <w:t>University</w:t>
      </w:r>
      <w:r w:rsidRPr="002A078A">
        <w:rPr>
          <w:lang w:val="en-GB"/>
        </w:rPr>
        <w:t xml:space="preserve"> has developed Safeguarding Procedures (Appendix 1), which sets out the </w:t>
      </w:r>
      <w:r w:rsidRPr="002A078A">
        <w:rPr>
          <w:lang w:val="en-GB"/>
        </w:rPr>
        <w:lastRenderedPageBreak/>
        <w:t xml:space="preserve">processes by which </w:t>
      </w:r>
      <w:r w:rsidR="00BF1BC3" w:rsidRPr="002A078A">
        <w:rPr>
          <w:lang w:val="en-GB"/>
        </w:rPr>
        <w:t>University</w:t>
      </w:r>
      <w:r w:rsidRPr="002A078A">
        <w:rPr>
          <w:lang w:val="en-GB"/>
        </w:rPr>
        <w:t xml:space="preserve"> staff or students can report concerns about a child’s, young person’s or adults at risk’s welfare within the </w:t>
      </w:r>
      <w:r w:rsidR="00BF1BC3" w:rsidRPr="002A078A">
        <w:rPr>
          <w:lang w:val="en-GB"/>
        </w:rPr>
        <w:t>University</w:t>
      </w:r>
      <w:r w:rsidRPr="002A078A">
        <w:rPr>
          <w:lang w:val="en-GB"/>
        </w:rPr>
        <w:t xml:space="preserve">. The Safeguarding Procedures also establish key individuals within the </w:t>
      </w:r>
      <w:r w:rsidR="00BF1BC3" w:rsidRPr="002A078A">
        <w:rPr>
          <w:lang w:val="en-GB"/>
        </w:rPr>
        <w:t>University</w:t>
      </w:r>
      <w:r w:rsidRPr="002A078A">
        <w:rPr>
          <w:lang w:val="en-GB"/>
        </w:rPr>
        <w:t xml:space="preserve"> who are responsible for responding to safeguarding concerns and liaising with the appropriate agencies. </w:t>
      </w:r>
    </w:p>
    <w:p w14:paraId="1B229FA6" w14:textId="77777777" w:rsidR="00A32C9A" w:rsidRPr="002A078A" w:rsidRDefault="00A32C9A" w:rsidP="00F56DF2">
      <w:pPr>
        <w:ind w:left="567"/>
        <w:jc w:val="both"/>
        <w:rPr>
          <w:lang w:val="en-GB"/>
        </w:rPr>
      </w:pPr>
      <w:r w:rsidRPr="002A078A">
        <w:rPr>
          <w:lang w:val="en-GB"/>
        </w:rPr>
        <w:t xml:space="preserve"> </w:t>
      </w:r>
    </w:p>
    <w:p w14:paraId="52943055" w14:textId="3193A131" w:rsidR="00543A91" w:rsidRPr="002A078A" w:rsidRDefault="00A32C9A" w:rsidP="00F56DF2">
      <w:pPr>
        <w:pStyle w:val="ListParagraph"/>
        <w:numPr>
          <w:ilvl w:val="1"/>
          <w:numId w:val="13"/>
        </w:numPr>
        <w:ind w:left="851" w:hanging="851"/>
        <w:jc w:val="both"/>
        <w:rPr>
          <w:lang w:val="en-GB"/>
        </w:rPr>
      </w:pPr>
      <w:r w:rsidRPr="002A078A">
        <w:rPr>
          <w:lang w:val="en-GB"/>
        </w:rPr>
        <w:t xml:space="preserve">These procedures also relate to any concerns staff may have in relation to their obligations under the Prevent duty. In the event that a student appears to be at risk of radicalisation, the </w:t>
      </w:r>
      <w:r w:rsidR="00BF1BC3" w:rsidRPr="002A078A">
        <w:rPr>
          <w:lang w:val="en-GB"/>
        </w:rPr>
        <w:t>University</w:t>
      </w:r>
      <w:r w:rsidRPr="002A078A">
        <w:rPr>
          <w:lang w:val="en-GB"/>
        </w:rPr>
        <w:t xml:space="preserve"> will continue to use the existing robust arrangements for safeguarding and supporting students, as detailed in the </w:t>
      </w:r>
      <w:hyperlink r:id="rId8">
        <w:r w:rsidRPr="002A078A">
          <w:rPr>
            <w:color w:val="7030A0"/>
            <w:u w:val="single" w:color="7030A0"/>
            <w:lang w:val="en-GB"/>
          </w:rPr>
          <w:t>Prevent Policy</w:t>
        </w:r>
      </w:hyperlink>
      <w:hyperlink r:id="rId9">
        <w:r w:rsidRPr="002A078A">
          <w:rPr>
            <w:lang w:val="en-GB"/>
          </w:rPr>
          <w:t xml:space="preserve"> </w:t>
        </w:r>
      </w:hyperlink>
      <w:r w:rsidRPr="002A078A">
        <w:rPr>
          <w:lang w:val="en-GB"/>
        </w:rPr>
        <w:t xml:space="preserve">which can be located on the staff information portal.  </w:t>
      </w:r>
    </w:p>
    <w:p w14:paraId="4C28A209" w14:textId="44E573BA" w:rsidR="00543A91" w:rsidRPr="002A078A" w:rsidRDefault="00543A91" w:rsidP="00F56DF2">
      <w:pPr>
        <w:ind w:left="561" w:hanging="561"/>
        <w:jc w:val="both"/>
        <w:rPr>
          <w:lang w:val="en-GB"/>
        </w:rPr>
      </w:pPr>
    </w:p>
    <w:p w14:paraId="50520378" w14:textId="4B978826" w:rsidR="00543A91" w:rsidRPr="002A078A" w:rsidRDefault="00543A91" w:rsidP="00F56DF2">
      <w:pPr>
        <w:pStyle w:val="Heading1"/>
        <w:numPr>
          <w:ilvl w:val="0"/>
          <w:numId w:val="13"/>
        </w:numPr>
        <w:spacing w:before="0"/>
        <w:ind w:left="851" w:hanging="851"/>
        <w:jc w:val="both"/>
        <w:rPr>
          <w:lang w:val="en-GB"/>
        </w:rPr>
      </w:pPr>
      <w:r w:rsidRPr="002A078A">
        <w:rPr>
          <w:lang w:val="en-GB"/>
        </w:rPr>
        <w:t xml:space="preserve">Guidance Notes  </w:t>
      </w:r>
    </w:p>
    <w:p w14:paraId="755BFB91" w14:textId="77777777" w:rsidR="00543A91" w:rsidRPr="002A078A" w:rsidRDefault="00543A91" w:rsidP="00F56DF2">
      <w:pPr>
        <w:ind w:left="720"/>
        <w:jc w:val="both"/>
        <w:rPr>
          <w:lang w:val="en-GB"/>
        </w:rPr>
      </w:pPr>
      <w:r w:rsidRPr="002A078A">
        <w:rPr>
          <w:b/>
          <w:lang w:val="en-GB"/>
        </w:rPr>
        <w:t xml:space="preserve"> </w:t>
      </w:r>
    </w:p>
    <w:p w14:paraId="64CED5DF" w14:textId="59CD27A4" w:rsidR="00543A91" w:rsidRPr="002A078A" w:rsidRDefault="00543A91" w:rsidP="00F56DF2">
      <w:pPr>
        <w:pStyle w:val="ListParagraph"/>
        <w:numPr>
          <w:ilvl w:val="1"/>
          <w:numId w:val="13"/>
        </w:numPr>
        <w:ind w:left="851" w:hanging="851"/>
        <w:jc w:val="both"/>
        <w:rPr>
          <w:lang w:val="en-GB"/>
        </w:rPr>
      </w:pPr>
      <w:r w:rsidRPr="002A078A">
        <w:rPr>
          <w:lang w:val="en-GB"/>
        </w:rPr>
        <w:t xml:space="preserve">The </w:t>
      </w:r>
      <w:r w:rsidR="00BF1BC3" w:rsidRPr="002A078A">
        <w:rPr>
          <w:lang w:val="en-GB"/>
        </w:rPr>
        <w:t>University</w:t>
      </w:r>
      <w:r w:rsidRPr="002A078A">
        <w:rPr>
          <w:lang w:val="en-GB"/>
        </w:rPr>
        <w:t xml:space="preserve"> has drawn up Guidance Notes for staff and students who </w:t>
      </w:r>
      <w:proofErr w:type="gramStart"/>
      <w:r w:rsidRPr="002A078A">
        <w:rPr>
          <w:lang w:val="en-GB"/>
        </w:rPr>
        <w:t>come into contact with</w:t>
      </w:r>
      <w:proofErr w:type="gramEnd"/>
      <w:r w:rsidRPr="002A078A">
        <w:rPr>
          <w:lang w:val="en-GB"/>
        </w:rPr>
        <w:t xml:space="preserve"> children, young people or vulnerable adults as part of their work for the </w:t>
      </w:r>
      <w:r w:rsidR="00BF1BC3" w:rsidRPr="002A078A">
        <w:rPr>
          <w:lang w:val="en-GB"/>
        </w:rPr>
        <w:t>University</w:t>
      </w:r>
      <w:r w:rsidRPr="002A078A">
        <w:rPr>
          <w:lang w:val="en-GB"/>
        </w:rPr>
        <w:t xml:space="preserve">. The Guidance Notes (please see Appendix 3) set out examples of behaviour towards children, young people or adults at risk which may be regarded as appropriate, and that which may be regarded as inappropriate. </w:t>
      </w:r>
    </w:p>
    <w:p w14:paraId="6DEFB0F0" w14:textId="77777777" w:rsidR="00543A91" w:rsidRPr="002A078A" w:rsidRDefault="00543A91" w:rsidP="00F56DF2">
      <w:pPr>
        <w:ind w:left="561"/>
        <w:jc w:val="both"/>
        <w:rPr>
          <w:lang w:val="en-GB"/>
        </w:rPr>
      </w:pPr>
    </w:p>
    <w:p w14:paraId="083FE69D" w14:textId="219E3934" w:rsidR="00543A91" w:rsidRPr="002A078A" w:rsidRDefault="00543A91" w:rsidP="00F56DF2">
      <w:pPr>
        <w:pStyle w:val="ListParagraph"/>
        <w:numPr>
          <w:ilvl w:val="1"/>
          <w:numId w:val="13"/>
        </w:numPr>
        <w:ind w:left="851" w:hanging="851"/>
        <w:jc w:val="both"/>
        <w:rPr>
          <w:lang w:val="en-GB"/>
        </w:rPr>
      </w:pPr>
      <w:r w:rsidRPr="002A078A">
        <w:rPr>
          <w:lang w:val="en-GB"/>
        </w:rPr>
        <w:t xml:space="preserve">The principles in the Guidance Notes are intended not only to safeguard children, young people and adults at risk from harm, but also to ensure that staff or students are not put in a position where their conduct or integrity can be questioned.  </w:t>
      </w:r>
    </w:p>
    <w:p w14:paraId="17E7E663" w14:textId="4ADD6CC7" w:rsidR="00543A91" w:rsidRPr="002A078A" w:rsidRDefault="00543A91" w:rsidP="00F56DF2">
      <w:pPr>
        <w:ind w:left="561" w:hanging="561"/>
        <w:jc w:val="both"/>
        <w:rPr>
          <w:lang w:val="en-GB"/>
        </w:rPr>
      </w:pPr>
    </w:p>
    <w:p w14:paraId="5E1AC924" w14:textId="4E05370A" w:rsidR="00562A19" w:rsidRPr="002A078A" w:rsidRDefault="00562A19" w:rsidP="00F56DF2">
      <w:pPr>
        <w:pStyle w:val="Heading1"/>
        <w:numPr>
          <w:ilvl w:val="0"/>
          <w:numId w:val="13"/>
        </w:numPr>
        <w:spacing w:before="0"/>
        <w:ind w:left="851" w:hanging="851"/>
        <w:jc w:val="both"/>
        <w:rPr>
          <w:lang w:val="en-GB"/>
        </w:rPr>
      </w:pPr>
      <w:r w:rsidRPr="002A078A">
        <w:rPr>
          <w:lang w:val="en-GB"/>
        </w:rPr>
        <w:t>Safer Recruitment and Disclosure and Barring Service Check (DBS)</w:t>
      </w:r>
      <w:r w:rsidRPr="002A078A">
        <w:rPr>
          <w:b w:val="0"/>
          <w:lang w:val="en-GB"/>
        </w:rPr>
        <w:t xml:space="preserve"> </w:t>
      </w:r>
    </w:p>
    <w:p w14:paraId="44A36316" w14:textId="77777777" w:rsidR="00562A19" w:rsidRPr="002A078A" w:rsidRDefault="00562A19" w:rsidP="00F56DF2">
      <w:pPr>
        <w:jc w:val="both"/>
        <w:rPr>
          <w:lang w:val="en-GB"/>
        </w:rPr>
      </w:pPr>
      <w:r w:rsidRPr="002A078A">
        <w:rPr>
          <w:lang w:val="en-GB"/>
        </w:rPr>
        <w:t xml:space="preserve"> </w:t>
      </w:r>
    </w:p>
    <w:p w14:paraId="6CF0502E" w14:textId="19D88EFB" w:rsidR="00562A19" w:rsidRPr="002A078A" w:rsidRDefault="00562A19" w:rsidP="00F56DF2">
      <w:pPr>
        <w:pStyle w:val="ListParagraph"/>
        <w:numPr>
          <w:ilvl w:val="1"/>
          <w:numId w:val="13"/>
        </w:numPr>
        <w:ind w:left="851" w:hanging="851"/>
        <w:jc w:val="both"/>
        <w:rPr>
          <w:lang w:val="en-GB"/>
        </w:rPr>
      </w:pPr>
      <w:r w:rsidRPr="002A078A">
        <w:rPr>
          <w:lang w:val="en-GB"/>
        </w:rPr>
        <w:t xml:space="preserve">The </w:t>
      </w:r>
      <w:r w:rsidR="00BF1BC3" w:rsidRPr="002A078A">
        <w:rPr>
          <w:lang w:val="en-GB"/>
        </w:rPr>
        <w:t>University</w:t>
      </w:r>
      <w:r w:rsidRPr="002A078A">
        <w:rPr>
          <w:lang w:val="en-GB"/>
        </w:rPr>
        <w:t xml:space="preserve"> is committed to safer recruitment practices and plans recruitment processes based on these principles. </w:t>
      </w:r>
    </w:p>
    <w:p w14:paraId="7AADD54D" w14:textId="77777777" w:rsidR="00562A19" w:rsidRPr="002A078A" w:rsidRDefault="00562A19" w:rsidP="00F56DF2">
      <w:pPr>
        <w:ind w:left="720" w:hanging="720"/>
        <w:jc w:val="both"/>
        <w:rPr>
          <w:lang w:val="en-GB"/>
        </w:rPr>
      </w:pPr>
    </w:p>
    <w:p w14:paraId="46648D56" w14:textId="02A98357" w:rsidR="00562A19" w:rsidRPr="002A078A" w:rsidRDefault="00562A19" w:rsidP="00F56DF2">
      <w:pPr>
        <w:pStyle w:val="ListParagraph"/>
        <w:numPr>
          <w:ilvl w:val="1"/>
          <w:numId w:val="13"/>
        </w:numPr>
        <w:ind w:left="851" w:hanging="851"/>
        <w:jc w:val="both"/>
        <w:rPr>
          <w:lang w:val="en-GB"/>
        </w:rPr>
      </w:pPr>
      <w:r w:rsidRPr="002A078A">
        <w:rPr>
          <w:lang w:val="en-GB"/>
        </w:rPr>
        <w:t xml:space="preserve">The </w:t>
      </w:r>
      <w:r w:rsidR="00BF1BC3" w:rsidRPr="002A078A">
        <w:rPr>
          <w:lang w:val="en-GB"/>
        </w:rPr>
        <w:t>University</w:t>
      </w:r>
      <w:r w:rsidRPr="002A078A">
        <w:rPr>
          <w:lang w:val="en-GB"/>
        </w:rPr>
        <w:t xml:space="preserve"> has a responsibility to take reasonable steps to ensure that its staff, students and contractors do not present a risk of harm to children, young people and adults at risk. Where staff, students or volunteers are likely to have substantial unsupervised contact with children, young people or vulnerable adults the </w:t>
      </w:r>
      <w:r w:rsidR="00BF1BC3" w:rsidRPr="002A078A">
        <w:rPr>
          <w:lang w:val="en-GB"/>
        </w:rPr>
        <w:t>University</w:t>
      </w:r>
      <w:r w:rsidRPr="002A078A">
        <w:rPr>
          <w:lang w:val="en-GB"/>
        </w:rPr>
        <w:t xml:space="preserve"> requires them to disclose any criminal records they may have by undertaking a DBS check. </w:t>
      </w:r>
    </w:p>
    <w:p w14:paraId="793B7888" w14:textId="77777777" w:rsidR="00562A19" w:rsidRPr="002A078A" w:rsidRDefault="00562A19" w:rsidP="00F56DF2">
      <w:pPr>
        <w:ind w:left="720" w:hanging="720"/>
        <w:jc w:val="both"/>
        <w:rPr>
          <w:lang w:val="en-GB"/>
        </w:rPr>
      </w:pPr>
    </w:p>
    <w:p w14:paraId="7378A0B1" w14:textId="3D0A750A" w:rsidR="00562A19" w:rsidRPr="002A078A" w:rsidRDefault="00562A19" w:rsidP="00F56DF2">
      <w:pPr>
        <w:pStyle w:val="ListParagraph"/>
        <w:numPr>
          <w:ilvl w:val="1"/>
          <w:numId w:val="13"/>
        </w:numPr>
        <w:ind w:left="851" w:hanging="851"/>
        <w:jc w:val="both"/>
        <w:rPr>
          <w:lang w:val="en-GB"/>
        </w:rPr>
      </w:pPr>
      <w:r w:rsidRPr="002A078A">
        <w:rPr>
          <w:lang w:val="en-GB"/>
        </w:rPr>
        <w:t xml:space="preserve">As a minimum, the </w:t>
      </w:r>
      <w:r w:rsidR="00BF1BC3" w:rsidRPr="002A078A">
        <w:rPr>
          <w:lang w:val="en-GB"/>
        </w:rPr>
        <w:t>University</w:t>
      </w:r>
      <w:r w:rsidRPr="002A078A">
        <w:rPr>
          <w:lang w:val="en-GB"/>
        </w:rPr>
        <w:t xml:space="preserve">, through the People </w:t>
      </w:r>
      <w:r w:rsidR="006B3AF8" w:rsidRPr="002A078A">
        <w:rPr>
          <w:lang w:val="en-GB"/>
        </w:rPr>
        <w:t>Department</w:t>
      </w:r>
      <w:r w:rsidRPr="002A078A">
        <w:rPr>
          <w:lang w:val="en-GB"/>
        </w:rPr>
        <w:t xml:space="preserve">, will undertake a DBS check in respect of posts or roles, which involve regularly caring for, training, supervising or being in sole charge of those aged under 18 or vulnerable adults as defined by the Disclosure &amp; Barring Service regulated activity guidelines. </w:t>
      </w:r>
    </w:p>
    <w:p w14:paraId="69E2C679" w14:textId="77777777" w:rsidR="00562A19" w:rsidRPr="002A078A" w:rsidRDefault="00562A19" w:rsidP="00F56DF2">
      <w:pPr>
        <w:ind w:left="720" w:hanging="720"/>
        <w:jc w:val="both"/>
        <w:rPr>
          <w:lang w:val="en-GB"/>
        </w:rPr>
      </w:pPr>
    </w:p>
    <w:p w14:paraId="147E4A40" w14:textId="00EE67F6" w:rsidR="00562A19" w:rsidRPr="002A078A" w:rsidRDefault="00562A19" w:rsidP="00F56DF2">
      <w:pPr>
        <w:pStyle w:val="ListParagraph"/>
        <w:numPr>
          <w:ilvl w:val="1"/>
          <w:numId w:val="13"/>
        </w:numPr>
        <w:ind w:left="851" w:hanging="851"/>
        <w:jc w:val="both"/>
        <w:rPr>
          <w:lang w:val="en-GB"/>
        </w:rPr>
      </w:pPr>
      <w:r w:rsidRPr="002A078A">
        <w:rPr>
          <w:lang w:val="en-GB"/>
        </w:rPr>
        <w:t xml:space="preserve">The </w:t>
      </w:r>
      <w:r w:rsidR="00BF1BC3" w:rsidRPr="002A078A">
        <w:rPr>
          <w:lang w:val="en-GB"/>
        </w:rPr>
        <w:t>University</w:t>
      </w:r>
      <w:r w:rsidRPr="002A078A">
        <w:rPr>
          <w:lang w:val="en-GB"/>
        </w:rPr>
        <w:t xml:space="preserve"> recognises the need to take a proportionate approach to the issue of DBS checks and understands that such sensitive personal information must be treated carefully and confidentially. Criminal records information will be sought on a strictly need-to know </w:t>
      </w:r>
      <w:proofErr w:type="gramStart"/>
      <w:r w:rsidRPr="002A078A">
        <w:rPr>
          <w:lang w:val="en-GB"/>
        </w:rPr>
        <w:t>basis, and</w:t>
      </w:r>
      <w:proofErr w:type="gramEnd"/>
      <w:r w:rsidRPr="002A078A">
        <w:rPr>
          <w:lang w:val="en-GB"/>
        </w:rPr>
        <w:t xml:space="preserve"> be assessed in compliance with the Disclosure &amp; Barring Service Guidelines. </w:t>
      </w:r>
    </w:p>
    <w:p w14:paraId="5984B2A1" w14:textId="77777777" w:rsidR="001027B8" w:rsidRPr="002A078A" w:rsidRDefault="001027B8" w:rsidP="00F56DF2">
      <w:pPr>
        <w:pStyle w:val="ListParagraph"/>
        <w:jc w:val="both"/>
        <w:rPr>
          <w:lang w:val="en-GB"/>
        </w:rPr>
      </w:pPr>
    </w:p>
    <w:p w14:paraId="5C7CD2EE" w14:textId="27F0A062" w:rsidR="00F94E16" w:rsidRPr="002A078A" w:rsidRDefault="00562A19" w:rsidP="00F56DF2">
      <w:pPr>
        <w:pStyle w:val="ListParagraph"/>
        <w:numPr>
          <w:ilvl w:val="1"/>
          <w:numId w:val="13"/>
        </w:numPr>
        <w:ind w:left="851" w:hanging="851"/>
        <w:jc w:val="both"/>
        <w:rPr>
          <w:lang w:val="en-GB"/>
        </w:rPr>
      </w:pPr>
      <w:r w:rsidRPr="002A078A">
        <w:rPr>
          <w:lang w:val="en-GB"/>
        </w:rPr>
        <w:t xml:space="preserve">For more detail on the </w:t>
      </w:r>
      <w:r w:rsidR="00BF1BC3" w:rsidRPr="002A078A">
        <w:rPr>
          <w:lang w:val="en-GB"/>
        </w:rPr>
        <w:t>University</w:t>
      </w:r>
      <w:r w:rsidRPr="002A078A">
        <w:rPr>
          <w:lang w:val="en-GB"/>
        </w:rPr>
        <w:t xml:space="preserve"> DBS procedure, please see the </w:t>
      </w:r>
      <w:hyperlink r:id="rId10">
        <w:r w:rsidRPr="002A078A">
          <w:rPr>
            <w:color w:val="7030A0"/>
            <w:u w:val="single" w:color="7030A0"/>
            <w:lang w:val="en-GB"/>
          </w:rPr>
          <w:t>DBS Policy</w:t>
        </w:r>
      </w:hyperlink>
      <w:hyperlink r:id="rId11">
        <w:r w:rsidRPr="002A078A">
          <w:rPr>
            <w:color w:val="7030A0"/>
            <w:lang w:val="en-GB"/>
          </w:rPr>
          <w:t xml:space="preserve"> </w:t>
        </w:r>
      </w:hyperlink>
      <w:hyperlink r:id="rId12">
        <w:r w:rsidRPr="002A078A">
          <w:rPr>
            <w:color w:val="7030A0"/>
            <w:u w:val="single" w:color="7030A0"/>
            <w:lang w:val="en-GB"/>
          </w:rPr>
          <w:t>Statement</w:t>
        </w:r>
      </w:hyperlink>
      <w:hyperlink r:id="rId13">
        <w:r w:rsidRPr="002A078A">
          <w:rPr>
            <w:lang w:val="en-GB"/>
          </w:rPr>
          <w:t xml:space="preserve"> </w:t>
        </w:r>
      </w:hyperlink>
      <w:r w:rsidRPr="002A078A">
        <w:rPr>
          <w:lang w:val="en-GB"/>
        </w:rPr>
        <w:t xml:space="preserve">and </w:t>
      </w:r>
      <w:hyperlink r:id="rId14">
        <w:r w:rsidRPr="002A078A">
          <w:rPr>
            <w:color w:val="7030A0"/>
            <w:u w:val="single" w:color="7030A0"/>
            <w:lang w:val="en-GB"/>
          </w:rPr>
          <w:t>DBS Procedure</w:t>
        </w:r>
      </w:hyperlink>
      <w:hyperlink r:id="rId15">
        <w:r w:rsidRPr="002A078A">
          <w:rPr>
            <w:color w:val="7030A0"/>
            <w:lang w:val="en-GB"/>
          </w:rPr>
          <w:t>.</w:t>
        </w:r>
      </w:hyperlink>
      <w:r w:rsidRPr="002A078A">
        <w:rPr>
          <w:color w:val="7030A0"/>
          <w:lang w:val="en-GB"/>
        </w:rPr>
        <w:t xml:space="preserve">  </w:t>
      </w:r>
      <w:r w:rsidRPr="002A078A">
        <w:rPr>
          <w:lang w:val="en-GB"/>
        </w:rPr>
        <w:t xml:space="preserve"> </w:t>
      </w:r>
    </w:p>
    <w:p w14:paraId="4064AC19" w14:textId="712B01BD" w:rsidR="003F1628" w:rsidRPr="002A078A" w:rsidRDefault="003F1628" w:rsidP="00F56DF2">
      <w:pPr>
        <w:ind w:left="720" w:hanging="720"/>
        <w:jc w:val="both"/>
        <w:rPr>
          <w:lang w:val="en-GB"/>
        </w:rPr>
      </w:pPr>
    </w:p>
    <w:p w14:paraId="3FD52E1E" w14:textId="7F2B9FB0" w:rsidR="003F1628" w:rsidRPr="002A078A" w:rsidRDefault="003F1628" w:rsidP="00F56DF2">
      <w:pPr>
        <w:pStyle w:val="Heading1"/>
        <w:numPr>
          <w:ilvl w:val="0"/>
          <w:numId w:val="13"/>
        </w:numPr>
        <w:spacing w:before="0"/>
        <w:ind w:left="851" w:hanging="851"/>
        <w:jc w:val="both"/>
        <w:rPr>
          <w:lang w:val="en-GB"/>
        </w:rPr>
      </w:pPr>
      <w:r w:rsidRPr="002A078A">
        <w:rPr>
          <w:lang w:val="en-GB"/>
        </w:rPr>
        <w:t xml:space="preserve">Health and Safety </w:t>
      </w:r>
    </w:p>
    <w:p w14:paraId="7056FEDA" w14:textId="77777777" w:rsidR="003F1628" w:rsidRPr="002A078A" w:rsidRDefault="003F1628" w:rsidP="00F56DF2">
      <w:pPr>
        <w:ind w:left="720"/>
        <w:jc w:val="both"/>
        <w:rPr>
          <w:lang w:val="en-GB"/>
        </w:rPr>
      </w:pPr>
      <w:r w:rsidRPr="002A078A">
        <w:rPr>
          <w:b/>
          <w:lang w:val="en-GB"/>
        </w:rPr>
        <w:t xml:space="preserve"> </w:t>
      </w:r>
    </w:p>
    <w:p w14:paraId="6259C418" w14:textId="4253DEDF" w:rsidR="003F1628" w:rsidRPr="002A078A" w:rsidRDefault="003F1628" w:rsidP="00F56DF2">
      <w:pPr>
        <w:pStyle w:val="ListParagraph"/>
        <w:numPr>
          <w:ilvl w:val="1"/>
          <w:numId w:val="13"/>
        </w:numPr>
        <w:ind w:left="851" w:hanging="851"/>
        <w:jc w:val="both"/>
        <w:rPr>
          <w:lang w:val="en-GB"/>
        </w:rPr>
      </w:pPr>
      <w:r w:rsidRPr="002A078A">
        <w:rPr>
          <w:lang w:val="en-GB"/>
        </w:rPr>
        <w:t xml:space="preserve">The </w:t>
      </w:r>
      <w:r w:rsidR="00BF1BC3" w:rsidRPr="002A078A">
        <w:rPr>
          <w:lang w:val="en-GB"/>
        </w:rPr>
        <w:t>University</w:t>
      </w:r>
      <w:r w:rsidRPr="002A078A">
        <w:rPr>
          <w:lang w:val="en-GB"/>
        </w:rPr>
        <w:t xml:space="preserve"> tries to ensure that it provides a safe physical working environment for all its staff, students and visitors. However, many of the </w:t>
      </w:r>
      <w:r w:rsidR="00BF1BC3" w:rsidRPr="002A078A">
        <w:rPr>
          <w:lang w:val="en-GB"/>
        </w:rPr>
        <w:t>University</w:t>
      </w:r>
      <w:r w:rsidRPr="002A078A">
        <w:rPr>
          <w:lang w:val="en-GB"/>
        </w:rPr>
        <w:t xml:space="preserve"> buildings will present additional hazards and risks to children, young people and adults at risk, and it is not possible for the </w:t>
      </w:r>
      <w:r w:rsidR="00BF1BC3" w:rsidRPr="002A078A">
        <w:rPr>
          <w:lang w:val="en-GB"/>
        </w:rPr>
        <w:t>University</w:t>
      </w:r>
      <w:r w:rsidRPr="002A078A">
        <w:rPr>
          <w:lang w:val="en-GB"/>
        </w:rPr>
        <w:t xml:space="preserve"> to guarantee the safety of children, young people and adults </w:t>
      </w:r>
      <w:r w:rsidRPr="002A078A">
        <w:rPr>
          <w:lang w:val="en-GB"/>
        </w:rPr>
        <w:lastRenderedPageBreak/>
        <w:t xml:space="preserve">at risk in </w:t>
      </w:r>
      <w:proofErr w:type="gramStart"/>
      <w:r w:rsidRPr="002A078A">
        <w:rPr>
          <w:lang w:val="en-GB"/>
        </w:rPr>
        <w:t>all of</w:t>
      </w:r>
      <w:proofErr w:type="gramEnd"/>
      <w:r w:rsidRPr="002A078A">
        <w:rPr>
          <w:lang w:val="en-GB"/>
        </w:rPr>
        <w:t xml:space="preserve"> its buildings. </w:t>
      </w:r>
    </w:p>
    <w:p w14:paraId="19689ECE" w14:textId="77777777" w:rsidR="00E42A40" w:rsidRPr="002A078A" w:rsidRDefault="00E42A40" w:rsidP="00F56DF2">
      <w:pPr>
        <w:jc w:val="both"/>
        <w:rPr>
          <w:lang w:val="en-GB"/>
        </w:rPr>
      </w:pPr>
    </w:p>
    <w:p w14:paraId="2DC3F799" w14:textId="0A7627C9" w:rsidR="003F1628" w:rsidRPr="002A078A" w:rsidRDefault="003F1628" w:rsidP="00F56DF2">
      <w:pPr>
        <w:pStyle w:val="ListParagraph"/>
        <w:numPr>
          <w:ilvl w:val="1"/>
          <w:numId w:val="13"/>
        </w:numPr>
        <w:ind w:left="851" w:hanging="851"/>
        <w:jc w:val="both"/>
        <w:rPr>
          <w:lang w:val="en-GB"/>
        </w:rPr>
      </w:pPr>
      <w:r w:rsidRPr="002A078A">
        <w:rPr>
          <w:lang w:val="en-GB"/>
        </w:rPr>
        <w:t xml:space="preserve">Unless they are students </w:t>
      </w:r>
      <w:proofErr w:type="gramStart"/>
      <w:r w:rsidRPr="002A078A">
        <w:rPr>
          <w:lang w:val="en-GB"/>
        </w:rPr>
        <w:t>of</w:t>
      </w:r>
      <w:proofErr w:type="gramEnd"/>
      <w:r w:rsidRPr="002A078A">
        <w:rPr>
          <w:lang w:val="en-GB"/>
        </w:rPr>
        <w:t xml:space="preserve"> the </w:t>
      </w:r>
      <w:r w:rsidR="00BF1BC3" w:rsidRPr="002A078A">
        <w:rPr>
          <w:lang w:val="en-GB"/>
        </w:rPr>
        <w:t>University</w:t>
      </w:r>
      <w:r w:rsidRPr="002A078A">
        <w:rPr>
          <w:lang w:val="en-GB"/>
        </w:rPr>
        <w:t xml:space="preserve"> or members of </w:t>
      </w:r>
      <w:proofErr w:type="gramStart"/>
      <w:r w:rsidRPr="002A078A">
        <w:rPr>
          <w:lang w:val="en-GB"/>
        </w:rPr>
        <w:t>staff, or</w:t>
      </w:r>
      <w:proofErr w:type="gramEnd"/>
      <w:r w:rsidRPr="002A078A">
        <w:rPr>
          <w:lang w:val="en-GB"/>
        </w:rPr>
        <w:t xml:space="preserve"> are attending the </w:t>
      </w:r>
      <w:r w:rsidR="00BF1BC3" w:rsidRPr="002A078A">
        <w:rPr>
          <w:lang w:val="en-GB"/>
        </w:rPr>
        <w:t>University</w:t>
      </w:r>
      <w:r w:rsidRPr="002A078A">
        <w:rPr>
          <w:lang w:val="en-GB"/>
        </w:rPr>
        <w:t xml:space="preserve"> on duly authorised visits or activities, children, young people and adults at risk are prohibited from entering laboratories, workshops, technique rooms, Clinic, x-ray, MRI and other areas which present </w:t>
      </w:r>
      <w:proofErr w:type="gramStart"/>
      <w:r w:rsidRPr="002A078A">
        <w:rPr>
          <w:lang w:val="en-GB"/>
        </w:rPr>
        <w:t>particular hazards</w:t>
      </w:r>
      <w:proofErr w:type="gramEnd"/>
      <w:r w:rsidRPr="002A078A">
        <w:rPr>
          <w:lang w:val="en-GB"/>
        </w:rPr>
        <w:t xml:space="preserve"> or contain fragile or valuable equipment. Those areas which are out of bounds to children should be identified as such but if there is any doubt advice should be sought from the Health, Safety and Wellbeing Advisor. Children remain the responsibility of their parent or guardian while they are on site.  </w:t>
      </w:r>
    </w:p>
    <w:p w14:paraId="51FE820C" w14:textId="77777777" w:rsidR="003F1628" w:rsidRPr="002A078A" w:rsidRDefault="003F1628" w:rsidP="00F56DF2">
      <w:pPr>
        <w:ind w:left="566"/>
        <w:jc w:val="both"/>
        <w:rPr>
          <w:lang w:val="en-GB"/>
        </w:rPr>
      </w:pPr>
    </w:p>
    <w:p w14:paraId="2BCFDB8E" w14:textId="68A02819" w:rsidR="003F1628" w:rsidRPr="002A078A" w:rsidRDefault="003F1628" w:rsidP="00F56DF2">
      <w:pPr>
        <w:pStyle w:val="Heading1"/>
        <w:numPr>
          <w:ilvl w:val="0"/>
          <w:numId w:val="13"/>
        </w:numPr>
        <w:spacing w:before="0"/>
        <w:ind w:left="851" w:hanging="851"/>
        <w:jc w:val="both"/>
        <w:rPr>
          <w:lang w:val="en-GB"/>
        </w:rPr>
      </w:pPr>
      <w:r w:rsidRPr="002A078A">
        <w:rPr>
          <w:lang w:val="en-GB"/>
        </w:rPr>
        <w:t xml:space="preserve">Patients </w:t>
      </w:r>
    </w:p>
    <w:p w14:paraId="60269E37" w14:textId="77777777" w:rsidR="003F1628" w:rsidRPr="002A078A" w:rsidRDefault="003F1628" w:rsidP="00F56DF2">
      <w:pPr>
        <w:ind w:left="566"/>
        <w:jc w:val="both"/>
        <w:rPr>
          <w:lang w:val="en-GB"/>
        </w:rPr>
      </w:pPr>
      <w:r w:rsidRPr="002A078A">
        <w:rPr>
          <w:b/>
          <w:lang w:val="en-GB"/>
        </w:rPr>
        <w:t xml:space="preserve"> </w:t>
      </w:r>
    </w:p>
    <w:p w14:paraId="449096B2" w14:textId="6EC91D41" w:rsidR="003F1628" w:rsidRPr="002A078A" w:rsidRDefault="003F1628" w:rsidP="00F56DF2">
      <w:pPr>
        <w:pStyle w:val="ListParagraph"/>
        <w:numPr>
          <w:ilvl w:val="1"/>
          <w:numId w:val="13"/>
        </w:numPr>
        <w:ind w:left="851" w:hanging="851"/>
        <w:jc w:val="both"/>
        <w:rPr>
          <w:lang w:val="en-GB"/>
        </w:rPr>
      </w:pPr>
      <w:r w:rsidRPr="002A078A">
        <w:rPr>
          <w:lang w:val="en-GB"/>
        </w:rPr>
        <w:t xml:space="preserve">The </w:t>
      </w:r>
      <w:r w:rsidR="00BF1BC3" w:rsidRPr="002A078A">
        <w:rPr>
          <w:lang w:val="en-GB"/>
        </w:rPr>
        <w:t>University</w:t>
      </w:r>
      <w:r w:rsidRPr="002A078A">
        <w:rPr>
          <w:lang w:val="en-GB"/>
        </w:rPr>
        <w:t xml:space="preserve"> provides clinical services to </w:t>
      </w:r>
      <w:proofErr w:type="gramStart"/>
      <w:r w:rsidRPr="002A078A">
        <w:rPr>
          <w:lang w:val="en-GB"/>
        </w:rPr>
        <w:t>a large number of</w:t>
      </w:r>
      <w:proofErr w:type="gramEnd"/>
      <w:r w:rsidRPr="002A078A">
        <w:rPr>
          <w:lang w:val="en-GB"/>
        </w:rPr>
        <w:t xml:space="preserve"> outpatients each year. In</w:t>
      </w:r>
      <w:r w:rsidR="00BF1BC3" w:rsidRPr="002A078A">
        <w:rPr>
          <w:lang w:val="en-GB"/>
        </w:rPr>
        <w:t xml:space="preserve"> </w:t>
      </w:r>
      <w:r w:rsidRPr="002A078A">
        <w:rPr>
          <w:lang w:val="en-GB"/>
        </w:rPr>
        <w:t xml:space="preserve">providing this care to the community, the </w:t>
      </w:r>
      <w:r w:rsidR="00BF1BC3" w:rsidRPr="002A078A">
        <w:rPr>
          <w:lang w:val="en-GB"/>
        </w:rPr>
        <w:t>University</w:t>
      </w:r>
      <w:r w:rsidRPr="002A078A">
        <w:rPr>
          <w:lang w:val="en-GB"/>
        </w:rPr>
        <w:t xml:space="preserve"> is involved at times with the care of children and adults at risk who are patients, so as well as this Overarching Safeguarding Policy, the </w:t>
      </w:r>
      <w:r w:rsidR="00BF1BC3" w:rsidRPr="002A078A">
        <w:rPr>
          <w:lang w:val="en-GB"/>
        </w:rPr>
        <w:t>University</w:t>
      </w:r>
      <w:r w:rsidRPr="002A078A">
        <w:rPr>
          <w:lang w:val="en-GB"/>
        </w:rPr>
        <w:t xml:space="preserve"> has a specific safeguarding policy for patients which should be considered in these cases. </w:t>
      </w:r>
    </w:p>
    <w:p w14:paraId="6DDDB637" w14:textId="4EE643B2" w:rsidR="003F1628" w:rsidRPr="002A078A" w:rsidRDefault="003F1628" w:rsidP="00F56DF2">
      <w:pPr>
        <w:jc w:val="both"/>
        <w:rPr>
          <w:b/>
          <w:lang w:val="en-GB"/>
        </w:rPr>
      </w:pPr>
    </w:p>
    <w:p w14:paraId="76D5BDDE" w14:textId="51D57442" w:rsidR="00F94E16" w:rsidRPr="002A078A" w:rsidRDefault="00F94E16" w:rsidP="00F56DF2">
      <w:pPr>
        <w:pStyle w:val="Heading1"/>
        <w:numPr>
          <w:ilvl w:val="0"/>
          <w:numId w:val="13"/>
        </w:numPr>
        <w:spacing w:before="0"/>
        <w:ind w:left="851" w:hanging="851"/>
        <w:jc w:val="both"/>
        <w:rPr>
          <w:b w:val="0"/>
          <w:lang w:val="en-GB"/>
        </w:rPr>
      </w:pPr>
      <w:r w:rsidRPr="002A078A">
        <w:rPr>
          <w:lang w:val="en-GB"/>
        </w:rPr>
        <w:t>Research</w:t>
      </w:r>
    </w:p>
    <w:p w14:paraId="3F92D4E5" w14:textId="77777777" w:rsidR="003262FE" w:rsidRPr="002A078A" w:rsidRDefault="003262FE" w:rsidP="00F56DF2">
      <w:pPr>
        <w:jc w:val="both"/>
        <w:rPr>
          <w:lang w:val="en-GB"/>
        </w:rPr>
      </w:pPr>
    </w:p>
    <w:p w14:paraId="7EFE1C72" w14:textId="1610F3C8" w:rsidR="003262FE" w:rsidRPr="002A078A" w:rsidRDefault="003262FE" w:rsidP="00F56DF2">
      <w:pPr>
        <w:pStyle w:val="ListParagraph"/>
        <w:numPr>
          <w:ilvl w:val="1"/>
          <w:numId w:val="13"/>
        </w:numPr>
        <w:ind w:left="851" w:hanging="851"/>
        <w:jc w:val="both"/>
        <w:rPr>
          <w:lang w:val="en-GB"/>
        </w:rPr>
      </w:pPr>
      <w:r w:rsidRPr="002A078A">
        <w:rPr>
          <w:lang w:val="en-GB"/>
        </w:rPr>
        <w:t>Safeguarding, in the context of research, refers to the measures taken to ensure that all individuals that are employed on, participate in or otherwise come into contact with the research, do not come to harm as a result of their involvement, or as a result of the project’s impact on their lives/communities. This includes anticipating, as far as possible, the potential for harm; taking steps to mitigate the identified harms; and taking appropriate actions to address concerns when they arise. This is managed through the HSU research ethics review process and overseen by the Research Ethics Sub Committee. For further details on how we safeguard vulnerable groups in research, please see the Research Ethics Policy.</w:t>
      </w:r>
    </w:p>
    <w:p w14:paraId="3AFE7967" w14:textId="4F8434BE" w:rsidR="004C3D5F" w:rsidRPr="002A078A" w:rsidRDefault="004C3D5F" w:rsidP="00F56DF2">
      <w:pPr>
        <w:jc w:val="both"/>
        <w:rPr>
          <w:lang w:val="en-GB"/>
        </w:rPr>
      </w:pPr>
    </w:p>
    <w:p w14:paraId="1B86C32F" w14:textId="13F840FF" w:rsidR="004C3D5F" w:rsidRPr="002A078A" w:rsidRDefault="004C3D5F" w:rsidP="00F56DF2">
      <w:pPr>
        <w:pStyle w:val="Heading1"/>
        <w:numPr>
          <w:ilvl w:val="0"/>
          <w:numId w:val="13"/>
        </w:numPr>
        <w:spacing w:before="0"/>
        <w:ind w:left="851" w:hanging="851"/>
        <w:jc w:val="both"/>
        <w:rPr>
          <w:lang w:val="en-GB"/>
        </w:rPr>
      </w:pPr>
      <w:r w:rsidRPr="002A078A">
        <w:rPr>
          <w:lang w:val="en-GB"/>
        </w:rPr>
        <w:t xml:space="preserve">Students Aged Under 18 </w:t>
      </w:r>
    </w:p>
    <w:p w14:paraId="1BFA94CE" w14:textId="77777777" w:rsidR="004C3D5F" w:rsidRPr="002A078A" w:rsidRDefault="004C3D5F" w:rsidP="00F56DF2">
      <w:pPr>
        <w:ind w:left="720"/>
        <w:jc w:val="both"/>
        <w:rPr>
          <w:lang w:val="en-GB"/>
        </w:rPr>
      </w:pPr>
      <w:r w:rsidRPr="002A078A">
        <w:rPr>
          <w:b/>
          <w:lang w:val="en-GB"/>
        </w:rPr>
        <w:t xml:space="preserve"> </w:t>
      </w:r>
    </w:p>
    <w:p w14:paraId="4259C8BC" w14:textId="3F1A9BDB" w:rsidR="004C3D5F" w:rsidRPr="002A078A" w:rsidRDefault="004C3D5F" w:rsidP="00F56DF2">
      <w:pPr>
        <w:pStyle w:val="ListParagraph"/>
        <w:numPr>
          <w:ilvl w:val="1"/>
          <w:numId w:val="13"/>
        </w:numPr>
        <w:ind w:left="851" w:hanging="851"/>
        <w:jc w:val="both"/>
        <w:rPr>
          <w:b/>
          <w:lang w:val="en-GB"/>
        </w:rPr>
      </w:pPr>
      <w:r w:rsidRPr="002A078A">
        <w:rPr>
          <w:lang w:val="en-GB"/>
        </w:rPr>
        <w:t xml:space="preserve">Occasionally the </w:t>
      </w:r>
      <w:r w:rsidR="00BF1BC3" w:rsidRPr="002A078A">
        <w:rPr>
          <w:lang w:val="en-GB"/>
        </w:rPr>
        <w:t>University</w:t>
      </w:r>
      <w:r w:rsidRPr="002A078A">
        <w:rPr>
          <w:lang w:val="en-GB"/>
        </w:rPr>
        <w:t xml:space="preserve"> may admit a young person as a student, who in most such cases will not be much younger than the rest of his or her cohort.</w:t>
      </w:r>
      <w:r w:rsidRPr="002A078A">
        <w:rPr>
          <w:b/>
          <w:lang w:val="en-GB"/>
        </w:rPr>
        <w:t xml:space="preserve"> </w:t>
      </w:r>
    </w:p>
    <w:p w14:paraId="37CB7DB6" w14:textId="77777777" w:rsidR="00BF1BC3" w:rsidRPr="002A078A" w:rsidRDefault="00BF1BC3" w:rsidP="00F56DF2">
      <w:pPr>
        <w:pStyle w:val="ListParagraph"/>
        <w:ind w:left="851" w:firstLine="0"/>
        <w:jc w:val="both"/>
        <w:rPr>
          <w:b/>
          <w:lang w:val="en-GB"/>
        </w:rPr>
      </w:pPr>
    </w:p>
    <w:p w14:paraId="65242D66" w14:textId="3A5D3FC2" w:rsidR="004C3D5F" w:rsidRPr="002A078A" w:rsidRDefault="004C3D5F" w:rsidP="00F56DF2">
      <w:pPr>
        <w:pStyle w:val="ListParagraph"/>
        <w:numPr>
          <w:ilvl w:val="1"/>
          <w:numId w:val="13"/>
        </w:numPr>
        <w:ind w:left="851" w:hanging="851"/>
        <w:jc w:val="both"/>
        <w:rPr>
          <w:rStyle w:val="Hyperlink"/>
          <w:lang w:val="en-GB"/>
        </w:rPr>
      </w:pPr>
      <w:r w:rsidRPr="002A078A">
        <w:rPr>
          <w:lang w:val="en-GB"/>
        </w:rPr>
        <w:t xml:space="preserve">The suitability of a person aged under 18 for admission is a matter to be determined by the Registry team, but once admitted as a student, the </w:t>
      </w:r>
      <w:r w:rsidR="00BF1BC3" w:rsidRPr="002A078A">
        <w:rPr>
          <w:lang w:val="en-GB"/>
        </w:rPr>
        <w:t>University</w:t>
      </w:r>
      <w:r w:rsidRPr="002A078A">
        <w:rPr>
          <w:lang w:val="en-GB"/>
        </w:rPr>
        <w:t xml:space="preserve"> has specific responsibilities to safeguard that student’s welfare. As a minimum, the </w:t>
      </w:r>
      <w:r w:rsidR="00BF1BC3" w:rsidRPr="002A078A">
        <w:rPr>
          <w:lang w:val="en-GB"/>
        </w:rPr>
        <w:t>University</w:t>
      </w:r>
      <w:r w:rsidRPr="002A078A">
        <w:rPr>
          <w:lang w:val="en-GB"/>
        </w:rPr>
        <w:t xml:space="preserve"> will apply the principles set out in this Policy and consider the necessity of carrying out a risk assessment. Please refer to the </w:t>
      </w:r>
      <w:hyperlink r:id="rId16" w:history="1">
        <w:r w:rsidRPr="002A078A">
          <w:rPr>
            <w:rStyle w:val="Hyperlink"/>
            <w:lang w:val="en-GB"/>
          </w:rPr>
          <w:t>Admission and Support for students entering under the age of 18 policy.</w:t>
        </w:r>
      </w:hyperlink>
    </w:p>
    <w:p w14:paraId="070B8ACF" w14:textId="77777777" w:rsidR="00234212" w:rsidRPr="002A078A" w:rsidRDefault="00234212" w:rsidP="00F56DF2">
      <w:pPr>
        <w:jc w:val="both"/>
        <w:rPr>
          <w:lang w:val="en-GB"/>
        </w:rPr>
      </w:pPr>
    </w:p>
    <w:p w14:paraId="60D8D9A0" w14:textId="5B46886E" w:rsidR="00234212" w:rsidRPr="002A078A" w:rsidRDefault="00234212" w:rsidP="00F56DF2">
      <w:pPr>
        <w:pStyle w:val="Heading1"/>
        <w:numPr>
          <w:ilvl w:val="0"/>
          <w:numId w:val="13"/>
        </w:numPr>
        <w:spacing w:before="0"/>
        <w:ind w:left="851" w:hanging="851"/>
        <w:jc w:val="both"/>
        <w:rPr>
          <w:lang w:val="en-GB"/>
        </w:rPr>
      </w:pPr>
      <w:r w:rsidRPr="002A078A">
        <w:rPr>
          <w:lang w:val="en-GB"/>
        </w:rPr>
        <w:t xml:space="preserve">Safeguarding Arrangements for Children or Vulnerable Adults Who Are Not Students </w:t>
      </w:r>
    </w:p>
    <w:p w14:paraId="7A21B254" w14:textId="77777777" w:rsidR="00234212" w:rsidRPr="002A078A" w:rsidRDefault="00234212" w:rsidP="00F56DF2">
      <w:pPr>
        <w:jc w:val="both"/>
        <w:rPr>
          <w:lang w:val="en-GB"/>
        </w:rPr>
      </w:pPr>
      <w:r w:rsidRPr="002A078A">
        <w:rPr>
          <w:lang w:val="en-GB"/>
        </w:rPr>
        <w:t xml:space="preserve"> </w:t>
      </w:r>
    </w:p>
    <w:p w14:paraId="79C32D3C" w14:textId="737DBF34" w:rsidR="00234212" w:rsidRPr="002A078A" w:rsidRDefault="00234212" w:rsidP="00F56DF2">
      <w:pPr>
        <w:pStyle w:val="ListParagraph"/>
        <w:numPr>
          <w:ilvl w:val="1"/>
          <w:numId w:val="13"/>
        </w:numPr>
        <w:ind w:left="851" w:hanging="851"/>
        <w:jc w:val="both"/>
        <w:rPr>
          <w:lang w:val="en-GB"/>
        </w:rPr>
      </w:pPr>
      <w:r w:rsidRPr="002A078A">
        <w:rPr>
          <w:lang w:val="en-GB"/>
        </w:rPr>
        <w:t xml:space="preserve">The safeguarding of children or adults at risk visiting the </w:t>
      </w:r>
      <w:r w:rsidR="00BF1BC3" w:rsidRPr="002A078A">
        <w:rPr>
          <w:lang w:val="en-GB"/>
        </w:rPr>
        <w:t>University</w:t>
      </w:r>
      <w:r w:rsidRPr="002A078A">
        <w:rPr>
          <w:lang w:val="en-GB"/>
        </w:rPr>
        <w:t xml:space="preserve"> or participating in </w:t>
      </w:r>
      <w:proofErr w:type="gramStart"/>
      <w:r w:rsidR="00BF1BC3" w:rsidRPr="002A078A">
        <w:rPr>
          <w:lang w:val="en-GB"/>
        </w:rPr>
        <w:t>University</w:t>
      </w:r>
      <w:proofErr w:type="gramEnd"/>
      <w:r w:rsidRPr="002A078A">
        <w:rPr>
          <w:lang w:val="en-GB"/>
        </w:rPr>
        <w:t xml:space="preserve"> led activities offsite is the responsibility of the organiser of the activities in which the children or adults are participating. This includes activities such as summer schools, homework clubs and organised visits. </w:t>
      </w:r>
    </w:p>
    <w:p w14:paraId="3A08F926" w14:textId="77777777" w:rsidR="00967FCF" w:rsidRPr="002A078A" w:rsidRDefault="00967FCF" w:rsidP="00F56DF2">
      <w:pPr>
        <w:jc w:val="both"/>
        <w:rPr>
          <w:lang w:val="en-GB"/>
        </w:rPr>
      </w:pPr>
    </w:p>
    <w:p w14:paraId="78B189B6" w14:textId="12A4919B" w:rsidR="00234212" w:rsidRPr="002A078A" w:rsidRDefault="00234212" w:rsidP="00F56DF2">
      <w:pPr>
        <w:pStyle w:val="ListParagraph"/>
        <w:numPr>
          <w:ilvl w:val="1"/>
          <w:numId w:val="13"/>
        </w:numPr>
        <w:ind w:left="851" w:hanging="851"/>
        <w:jc w:val="both"/>
        <w:rPr>
          <w:lang w:val="en-GB"/>
        </w:rPr>
      </w:pPr>
      <w:r w:rsidRPr="002A078A">
        <w:rPr>
          <w:lang w:val="en-GB"/>
        </w:rPr>
        <w:t xml:space="preserve">It is the responsibility of the organiser of activities that appropriate staff and volunteers are DBS checked and comprehensive risk assessments are undertaken in relation to the health, safety and wellbeing of children and young people participating in activities on campus. </w:t>
      </w:r>
    </w:p>
    <w:p w14:paraId="4DFD143C" w14:textId="77777777" w:rsidR="00234212" w:rsidRPr="002A078A" w:rsidRDefault="00234212" w:rsidP="00F56DF2">
      <w:pPr>
        <w:ind w:left="561"/>
        <w:jc w:val="both"/>
        <w:rPr>
          <w:lang w:val="en-GB"/>
        </w:rPr>
      </w:pPr>
    </w:p>
    <w:p w14:paraId="16F02806" w14:textId="28AD0D2D" w:rsidR="00967FCF" w:rsidRPr="002A078A" w:rsidRDefault="00234212" w:rsidP="00F56DF2">
      <w:pPr>
        <w:pStyle w:val="ListParagraph"/>
        <w:numPr>
          <w:ilvl w:val="1"/>
          <w:numId w:val="13"/>
        </w:numPr>
        <w:ind w:left="851" w:hanging="851"/>
        <w:jc w:val="both"/>
        <w:rPr>
          <w:lang w:val="en-GB"/>
        </w:rPr>
      </w:pPr>
      <w:r w:rsidRPr="002A078A">
        <w:rPr>
          <w:lang w:val="en-GB"/>
        </w:rPr>
        <w:t xml:space="preserve">The </w:t>
      </w:r>
      <w:r w:rsidR="00BF1BC3" w:rsidRPr="002A078A">
        <w:rPr>
          <w:lang w:val="en-GB"/>
        </w:rPr>
        <w:t>University</w:t>
      </w:r>
      <w:r w:rsidRPr="002A078A">
        <w:rPr>
          <w:lang w:val="en-GB"/>
        </w:rPr>
        <w:t xml:space="preserve"> recognises the importance of ensuring that parents or guardians are fully aware of the activities and risks that their children may encounter in </w:t>
      </w:r>
      <w:proofErr w:type="gramStart"/>
      <w:r w:rsidR="00BF1BC3" w:rsidRPr="002A078A">
        <w:rPr>
          <w:lang w:val="en-GB"/>
        </w:rPr>
        <w:t>University</w:t>
      </w:r>
      <w:proofErr w:type="gramEnd"/>
      <w:r w:rsidRPr="002A078A">
        <w:rPr>
          <w:lang w:val="en-GB"/>
        </w:rPr>
        <w:t xml:space="preserve"> activities. Except where the young person concerned is a student or an employee of the </w:t>
      </w:r>
      <w:r w:rsidR="00BF1BC3" w:rsidRPr="002A078A">
        <w:rPr>
          <w:lang w:val="en-GB"/>
        </w:rPr>
        <w:t>University</w:t>
      </w:r>
      <w:r w:rsidRPr="002A078A">
        <w:rPr>
          <w:lang w:val="en-GB"/>
        </w:rPr>
        <w:t xml:space="preserve">, either parental consent or consent from the school will always be obtained before the </w:t>
      </w:r>
      <w:r w:rsidR="00BF1BC3" w:rsidRPr="002A078A">
        <w:rPr>
          <w:lang w:val="en-GB"/>
        </w:rPr>
        <w:t>University</w:t>
      </w:r>
      <w:r w:rsidRPr="002A078A">
        <w:rPr>
          <w:lang w:val="en-GB"/>
        </w:rPr>
        <w:t xml:space="preserve"> undertakes an organised activity involving children, whether on or away from the campus.</w:t>
      </w:r>
    </w:p>
    <w:p w14:paraId="1E53BFA4" w14:textId="77777777" w:rsidR="00967FCF" w:rsidRPr="002A078A" w:rsidRDefault="00967FCF" w:rsidP="00F56DF2">
      <w:pPr>
        <w:jc w:val="both"/>
        <w:rPr>
          <w:lang w:val="en-GB"/>
        </w:rPr>
      </w:pPr>
    </w:p>
    <w:p w14:paraId="58689036" w14:textId="523EF4EE" w:rsidR="00967FCF" w:rsidRPr="002A078A" w:rsidRDefault="00234212" w:rsidP="00F56DF2">
      <w:pPr>
        <w:pStyle w:val="ListParagraph"/>
        <w:numPr>
          <w:ilvl w:val="1"/>
          <w:numId w:val="13"/>
        </w:numPr>
        <w:ind w:left="851" w:hanging="851"/>
        <w:jc w:val="both"/>
        <w:rPr>
          <w:lang w:val="en-GB"/>
        </w:rPr>
      </w:pPr>
      <w:r w:rsidRPr="002A078A">
        <w:rPr>
          <w:lang w:val="en-GB"/>
        </w:rPr>
        <w:t xml:space="preserve">If an individual is alerted to concerns or receives an allegation of abuse regarding a child or adult at risk participating in </w:t>
      </w:r>
      <w:proofErr w:type="gramStart"/>
      <w:r w:rsidR="00BF1BC3" w:rsidRPr="002A078A">
        <w:rPr>
          <w:lang w:val="en-GB"/>
        </w:rPr>
        <w:t>University</w:t>
      </w:r>
      <w:proofErr w:type="gramEnd"/>
      <w:r w:rsidRPr="002A078A">
        <w:rPr>
          <w:lang w:val="en-GB"/>
        </w:rPr>
        <w:t xml:space="preserve"> organised </w:t>
      </w:r>
      <w:proofErr w:type="gramStart"/>
      <w:r w:rsidRPr="002A078A">
        <w:rPr>
          <w:lang w:val="en-GB"/>
        </w:rPr>
        <w:t>activities</w:t>
      </w:r>
      <w:proofErr w:type="gramEnd"/>
      <w:r w:rsidRPr="002A078A">
        <w:rPr>
          <w:lang w:val="en-GB"/>
        </w:rPr>
        <w:t xml:space="preserve"> they should report this immediately to one of the Designated Safeguarding Officers. </w:t>
      </w:r>
    </w:p>
    <w:p w14:paraId="1BF6FF83" w14:textId="77777777" w:rsidR="00967FCF" w:rsidRPr="002A078A" w:rsidRDefault="00967FCF" w:rsidP="00F56DF2">
      <w:pPr>
        <w:jc w:val="both"/>
        <w:rPr>
          <w:lang w:val="en-GB"/>
        </w:rPr>
      </w:pPr>
    </w:p>
    <w:p w14:paraId="1F2FACAD" w14:textId="6BC64A58" w:rsidR="00234212" w:rsidRPr="002A078A" w:rsidRDefault="00234212" w:rsidP="00F56DF2">
      <w:pPr>
        <w:pStyle w:val="ListParagraph"/>
        <w:numPr>
          <w:ilvl w:val="1"/>
          <w:numId w:val="13"/>
        </w:numPr>
        <w:ind w:left="851" w:hanging="851"/>
        <w:jc w:val="both"/>
        <w:rPr>
          <w:lang w:val="en-GB"/>
        </w:rPr>
      </w:pPr>
      <w:r w:rsidRPr="002A078A">
        <w:rPr>
          <w:lang w:val="en-GB"/>
        </w:rPr>
        <w:t xml:space="preserve">The </w:t>
      </w:r>
      <w:r w:rsidR="00BF1BC3" w:rsidRPr="002A078A">
        <w:rPr>
          <w:lang w:val="en-GB"/>
        </w:rPr>
        <w:t>University</w:t>
      </w:r>
      <w:r w:rsidRPr="002A078A">
        <w:rPr>
          <w:lang w:val="en-GB"/>
        </w:rPr>
        <w:t xml:space="preserve"> cannot accept responsibility for ensuring the welfare of young people under the age of 18 who are present on </w:t>
      </w:r>
      <w:proofErr w:type="gramStart"/>
      <w:r w:rsidR="00BF1BC3" w:rsidRPr="002A078A">
        <w:rPr>
          <w:lang w:val="en-GB"/>
        </w:rPr>
        <w:t>University</w:t>
      </w:r>
      <w:proofErr w:type="gramEnd"/>
      <w:r w:rsidRPr="002A078A">
        <w:rPr>
          <w:lang w:val="en-GB"/>
        </w:rPr>
        <w:t xml:space="preserve"> premises without its knowledge or consent. The </w:t>
      </w:r>
      <w:r w:rsidR="00BF1BC3" w:rsidRPr="002A078A">
        <w:rPr>
          <w:lang w:val="en-GB"/>
        </w:rPr>
        <w:t>University</w:t>
      </w:r>
      <w:r w:rsidRPr="002A078A">
        <w:rPr>
          <w:lang w:val="en-GB"/>
        </w:rPr>
        <w:t xml:space="preserve"> can only take responsibility for when young people arrive on the </w:t>
      </w:r>
      <w:r w:rsidR="00BF1BC3" w:rsidRPr="002A078A">
        <w:rPr>
          <w:lang w:val="en-GB"/>
        </w:rPr>
        <w:t>University</w:t>
      </w:r>
      <w:r w:rsidRPr="002A078A">
        <w:rPr>
          <w:lang w:val="en-GB"/>
        </w:rPr>
        <w:t xml:space="preserve"> campus until the point when they leave the </w:t>
      </w:r>
      <w:r w:rsidR="00BF1BC3" w:rsidRPr="002A078A">
        <w:rPr>
          <w:lang w:val="en-GB"/>
        </w:rPr>
        <w:t>University</w:t>
      </w:r>
      <w:r w:rsidRPr="002A078A">
        <w:rPr>
          <w:lang w:val="en-GB"/>
        </w:rPr>
        <w:t xml:space="preserve"> premises.  </w:t>
      </w:r>
    </w:p>
    <w:p w14:paraId="070AF038" w14:textId="49AE3C35" w:rsidR="00FC7AF4" w:rsidRPr="002A078A" w:rsidRDefault="00FC7AF4" w:rsidP="00F56DF2">
      <w:pPr>
        <w:jc w:val="both"/>
        <w:rPr>
          <w:lang w:val="en-GB"/>
        </w:rPr>
      </w:pPr>
    </w:p>
    <w:p w14:paraId="5AC5F16E" w14:textId="3EA25D8F" w:rsidR="00FC7AF4" w:rsidRPr="002A078A" w:rsidRDefault="00FC7AF4" w:rsidP="00F56DF2">
      <w:pPr>
        <w:pStyle w:val="Heading1"/>
        <w:numPr>
          <w:ilvl w:val="0"/>
          <w:numId w:val="13"/>
        </w:numPr>
        <w:spacing w:before="0"/>
        <w:ind w:left="851" w:hanging="851"/>
        <w:jc w:val="both"/>
        <w:rPr>
          <w:lang w:val="en-GB"/>
        </w:rPr>
      </w:pPr>
      <w:r w:rsidRPr="002A078A">
        <w:rPr>
          <w:lang w:val="en-GB"/>
        </w:rPr>
        <w:t xml:space="preserve">Risk Assessments for Organised Activities </w:t>
      </w:r>
    </w:p>
    <w:p w14:paraId="76CBFA53" w14:textId="77777777" w:rsidR="00FC7AF4" w:rsidRPr="002A078A" w:rsidRDefault="00FC7AF4" w:rsidP="00F56DF2">
      <w:pPr>
        <w:ind w:left="720"/>
        <w:jc w:val="both"/>
        <w:rPr>
          <w:lang w:val="en-GB"/>
        </w:rPr>
      </w:pPr>
      <w:r w:rsidRPr="002A078A">
        <w:rPr>
          <w:lang w:val="en-GB"/>
        </w:rPr>
        <w:t xml:space="preserve"> </w:t>
      </w:r>
    </w:p>
    <w:p w14:paraId="4BE58E70" w14:textId="049C908A" w:rsidR="004913D3" w:rsidRPr="002A078A" w:rsidRDefault="00FC7AF4" w:rsidP="00F56DF2">
      <w:pPr>
        <w:pStyle w:val="ListParagraph"/>
        <w:numPr>
          <w:ilvl w:val="1"/>
          <w:numId w:val="13"/>
        </w:numPr>
        <w:ind w:left="851" w:hanging="851"/>
        <w:jc w:val="both"/>
        <w:rPr>
          <w:lang w:val="en-GB"/>
        </w:rPr>
      </w:pPr>
      <w:r w:rsidRPr="002A078A">
        <w:rPr>
          <w:lang w:val="en-GB"/>
        </w:rPr>
        <w:t xml:space="preserve">Except as mentioned in paragraph 12.2 below and except where children, are accompanied by their parent or guardian, a risk assessment must be completed by the organisers of any activity specifically intended for children, young people or vulnerable adults and which brings children, young people or adults at risk onto </w:t>
      </w:r>
      <w:proofErr w:type="gramStart"/>
      <w:r w:rsidR="00BF1BC3" w:rsidRPr="002A078A">
        <w:rPr>
          <w:lang w:val="en-GB"/>
        </w:rPr>
        <w:t>University</w:t>
      </w:r>
      <w:proofErr w:type="gramEnd"/>
      <w:r w:rsidRPr="002A078A">
        <w:rPr>
          <w:lang w:val="en-GB"/>
        </w:rPr>
        <w:t xml:space="preserve"> premises. Once completed, the risk assessment pro forma must be approved by the Health, Safety and Wellbeing Adviser before the activity is undertaken. Guidance on completion of the risk assessment is available from the Health, Safety and Wellbeing Adviser. </w:t>
      </w:r>
    </w:p>
    <w:p w14:paraId="060D6F9A" w14:textId="77777777" w:rsidR="00923DBC" w:rsidRPr="002A078A" w:rsidRDefault="00923DBC" w:rsidP="00F56DF2">
      <w:pPr>
        <w:ind w:left="561"/>
        <w:jc w:val="both"/>
        <w:rPr>
          <w:lang w:val="en-GB"/>
        </w:rPr>
      </w:pPr>
    </w:p>
    <w:p w14:paraId="07EA3147" w14:textId="2759506B" w:rsidR="00FC7AF4" w:rsidRPr="002A078A" w:rsidRDefault="00FC7AF4" w:rsidP="00F56DF2">
      <w:pPr>
        <w:pStyle w:val="ListParagraph"/>
        <w:numPr>
          <w:ilvl w:val="1"/>
          <w:numId w:val="13"/>
        </w:numPr>
        <w:ind w:left="851" w:hanging="851"/>
        <w:jc w:val="both"/>
        <w:rPr>
          <w:lang w:val="en-GB"/>
        </w:rPr>
      </w:pPr>
      <w:r w:rsidRPr="002A078A">
        <w:rPr>
          <w:lang w:val="en-GB"/>
        </w:rPr>
        <w:t xml:space="preserve">It is expected that for visits by schools where members of staff of that school are in attendance, the school will additionally complete its own risk assessment and take its own safeguarding steps in accordance with local education authority guidelines. </w:t>
      </w:r>
    </w:p>
    <w:p w14:paraId="3E711CED" w14:textId="77777777" w:rsidR="00FC7AF4" w:rsidRPr="002A078A" w:rsidRDefault="00FC7AF4" w:rsidP="00F56DF2">
      <w:pPr>
        <w:jc w:val="both"/>
        <w:rPr>
          <w:lang w:val="en-GB"/>
        </w:rPr>
      </w:pPr>
      <w:r w:rsidRPr="002A078A">
        <w:rPr>
          <w:lang w:val="en-GB"/>
        </w:rPr>
        <w:t xml:space="preserve"> </w:t>
      </w:r>
    </w:p>
    <w:p w14:paraId="146F896A" w14:textId="6F3C972E" w:rsidR="00FC7AF4" w:rsidRPr="002A078A" w:rsidRDefault="00FC7AF4" w:rsidP="00F56DF2">
      <w:pPr>
        <w:pStyle w:val="Heading1"/>
        <w:numPr>
          <w:ilvl w:val="0"/>
          <w:numId w:val="13"/>
        </w:numPr>
        <w:spacing w:before="0"/>
        <w:ind w:left="851" w:hanging="851"/>
        <w:jc w:val="both"/>
        <w:rPr>
          <w:lang w:val="en-GB"/>
        </w:rPr>
      </w:pPr>
      <w:r w:rsidRPr="002A078A">
        <w:rPr>
          <w:lang w:val="en-GB"/>
        </w:rPr>
        <w:t>Training</w:t>
      </w:r>
      <w:r w:rsidRPr="002A078A">
        <w:rPr>
          <w:b w:val="0"/>
          <w:lang w:val="en-GB"/>
        </w:rPr>
        <w:t xml:space="preserve"> </w:t>
      </w:r>
    </w:p>
    <w:p w14:paraId="15F76EC4" w14:textId="77777777" w:rsidR="00FC7AF4" w:rsidRPr="002A078A" w:rsidRDefault="00FC7AF4" w:rsidP="00F56DF2">
      <w:pPr>
        <w:jc w:val="both"/>
        <w:rPr>
          <w:lang w:val="en-GB"/>
        </w:rPr>
      </w:pPr>
      <w:r w:rsidRPr="002A078A">
        <w:rPr>
          <w:lang w:val="en-GB"/>
        </w:rPr>
        <w:t xml:space="preserve"> </w:t>
      </w:r>
    </w:p>
    <w:p w14:paraId="50612513" w14:textId="2A4C24F0" w:rsidR="00FC7AF4" w:rsidRPr="002A078A" w:rsidRDefault="00FC7AF4" w:rsidP="00F56DF2">
      <w:pPr>
        <w:pStyle w:val="ListParagraph"/>
        <w:numPr>
          <w:ilvl w:val="1"/>
          <w:numId w:val="13"/>
        </w:numPr>
        <w:ind w:left="851" w:hanging="851"/>
        <w:jc w:val="both"/>
        <w:rPr>
          <w:lang w:val="en-GB"/>
        </w:rPr>
      </w:pPr>
      <w:r w:rsidRPr="002A078A">
        <w:rPr>
          <w:lang w:val="en-GB"/>
        </w:rPr>
        <w:t xml:space="preserve">All members of staff of the </w:t>
      </w:r>
      <w:r w:rsidR="00BF1BC3" w:rsidRPr="002A078A">
        <w:rPr>
          <w:lang w:val="en-GB"/>
        </w:rPr>
        <w:t>University</w:t>
      </w:r>
      <w:r w:rsidRPr="002A078A">
        <w:rPr>
          <w:lang w:val="en-GB"/>
        </w:rPr>
        <w:t xml:space="preserve"> who may </w:t>
      </w:r>
      <w:proofErr w:type="gramStart"/>
      <w:r w:rsidRPr="002A078A">
        <w:rPr>
          <w:lang w:val="en-GB"/>
        </w:rPr>
        <w:t>come into contact with</w:t>
      </w:r>
      <w:proofErr w:type="gramEnd"/>
      <w:r w:rsidRPr="002A078A">
        <w:rPr>
          <w:lang w:val="en-GB"/>
        </w:rPr>
        <w:t xml:space="preserve"> children or young people as part of their work are required to complete the online in-house Safeguarding Module available via our e-learning platform. Wider training will be provided for staff who may </w:t>
      </w:r>
      <w:proofErr w:type="gramStart"/>
      <w:r w:rsidRPr="002A078A">
        <w:rPr>
          <w:lang w:val="en-GB"/>
        </w:rPr>
        <w:t>come into contact with</w:t>
      </w:r>
      <w:proofErr w:type="gramEnd"/>
      <w:r w:rsidRPr="002A078A">
        <w:rPr>
          <w:lang w:val="en-GB"/>
        </w:rPr>
        <w:t xml:space="preserve"> children and vulnerable adults in </w:t>
      </w:r>
      <w:proofErr w:type="gramStart"/>
      <w:r w:rsidR="00BF1BC3" w:rsidRPr="002A078A">
        <w:rPr>
          <w:lang w:val="en-GB"/>
        </w:rPr>
        <w:t>University</w:t>
      </w:r>
      <w:proofErr w:type="gramEnd"/>
      <w:r w:rsidRPr="002A078A">
        <w:rPr>
          <w:lang w:val="en-GB"/>
        </w:rPr>
        <w:t xml:space="preserve"> business including clinical work. </w:t>
      </w:r>
    </w:p>
    <w:p w14:paraId="642C0011" w14:textId="77777777" w:rsidR="00234212" w:rsidRPr="002A078A" w:rsidRDefault="00234212" w:rsidP="00F56DF2">
      <w:pPr>
        <w:jc w:val="both"/>
        <w:rPr>
          <w:b/>
          <w:lang w:val="en-GB"/>
        </w:rPr>
      </w:pPr>
    </w:p>
    <w:p w14:paraId="7377370E" w14:textId="02DB92D7" w:rsidR="00776636" w:rsidRPr="002A078A" w:rsidRDefault="00776636" w:rsidP="00F56DF2">
      <w:pPr>
        <w:pStyle w:val="Heading1"/>
        <w:numPr>
          <w:ilvl w:val="0"/>
          <w:numId w:val="13"/>
        </w:numPr>
        <w:spacing w:before="0"/>
        <w:ind w:left="851" w:hanging="851"/>
        <w:jc w:val="both"/>
        <w:rPr>
          <w:lang w:val="en-GB"/>
        </w:rPr>
      </w:pPr>
      <w:r w:rsidRPr="002A078A">
        <w:rPr>
          <w:lang w:val="en-GB"/>
        </w:rPr>
        <w:t>Students and liaison with emergency contacts or trusted others</w:t>
      </w:r>
    </w:p>
    <w:p w14:paraId="3F88083A" w14:textId="77777777" w:rsidR="00776636" w:rsidRPr="002A078A" w:rsidRDefault="00776636" w:rsidP="00F56DF2">
      <w:pPr>
        <w:jc w:val="both"/>
        <w:rPr>
          <w:lang w:val="en-GB"/>
        </w:rPr>
      </w:pPr>
    </w:p>
    <w:p w14:paraId="7AA12BA7" w14:textId="48E93CEB" w:rsidR="00776636" w:rsidRPr="002A078A" w:rsidRDefault="00776636" w:rsidP="00F56DF2">
      <w:pPr>
        <w:pStyle w:val="ListParagraph"/>
        <w:numPr>
          <w:ilvl w:val="1"/>
          <w:numId w:val="13"/>
        </w:numPr>
        <w:ind w:left="851" w:hanging="851"/>
        <w:jc w:val="both"/>
        <w:rPr>
          <w:b/>
          <w:lang w:val="en-GB"/>
        </w:rPr>
      </w:pPr>
      <w:proofErr w:type="gramStart"/>
      <w:r w:rsidRPr="002A078A">
        <w:rPr>
          <w:lang w:val="en-GB"/>
        </w:rPr>
        <w:t>The majority of</w:t>
      </w:r>
      <w:proofErr w:type="gramEnd"/>
      <w:r w:rsidRPr="002A078A">
        <w:rPr>
          <w:lang w:val="en-GB"/>
        </w:rPr>
        <w:t xml:space="preserve"> the students studying at the </w:t>
      </w:r>
      <w:r w:rsidR="00BF1BC3" w:rsidRPr="002A078A">
        <w:rPr>
          <w:b/>
          <w:lang w:val="en-GB"/>
        </w:rPr>
        <w:t>University</w:t>
      </w:r>
      <w:r w:rsidRPr="002A078A">
        <w:rPr>
          <w:lang w:val="en-GB"/>
        </w:rPr>
        <w:t xml:space="preserve"> are classed as adults and therefore, in normal circumstances it is unlikely we would communicate with parents or guardians unless the student has given us permission to do so.</w:t>
      </w:r>
    </w:p>
    <w:p w14:paraId="5465DC4D" w14:textId="77777777" w:rsidR="001027B8" w:rsidRPr="002A078A" w:rsidRDefault="001027B8" w:rsidP="00F56DF2">
      <w:pPr>
        <w:pStyle w:val="ListParagraph"/>
        <w:ind w:left="851" w:firstLine="0"/>
        <w:jc w:val="both"/>
        <w:rPr>
          <w:b/>
          <w:lang w:val="en-GB"/>
        </w:rPr>
      </w:pPr>
    </w:p>
    <w:p w14:paraId="5E3BD42E" w14:textId="314D0020" w:rsidR="00776636" w:rsidRPr="002A078A" w:rsidRDefault="00776636" w:rsidP="00F56DF2">
      <w:pPr>
        <w:pStyle w:val="ListParagraph"/>
        <w:numPr>
          <w:ilvl w:val="1"/>
          <w:numId w:val="13"/>
        </w:numPr>
        <w:ind w:left="851" w:hanging="851"/>
        <w:jc w:val="both"/>
        <w:rPr>
          <w:b/>
          <w:lang w:val="en-GB"/>
        </w:rPr>
      </w:pPr>
      <w:r w:rsidRPr="002A078A">
        <w:rPr>
          <w:lang w:val="en-GB"/>
        </w:rPr>
        <w:t>However, in line with the UUK ‘</w:t>
      </w:r>
      <w:hyperlink r:id="rId17" w:history="1">
        <w:r w:rsidRPr="002A078A">
          <w:rPr>
            <w:rStyle w:val="Hyperlink"/>
            <w:lang w:val="en-GB"/>
          </w:rPr>
          <w:t>Suicide-safer universities: sharing information with trusted contacts’,</w:t>
        </w:r>
      </w:hyperlink>
      <w:r w:rsidRPr="002A078A">
        <w:rPr>
          <w:lang w:val="en-GB"/>
        </w:rPr>
        <w:t xml:space="preserve"> there may be some extreme circumstances where there is a need to override this.</w:t>
      </w:r>
    </w:p>
    <w:p w14:paraId="3847D31C" w14:textId="77777777" w:rsidR="00776636" w:rsidRPr="002A078A" w:rsidRDefault="00776636" w:rsidP="00F56DF2">
      <w:pPr>
        <w:jc w:val="both"/>
        <w:rPr>
          <w:sz w:val="20"/>
          <w:lang w:val="en-GB"/>
        </w:rPr>
      </w:pPr>
    </w:p>
    <w:p w14:paraId="367AB050" w14:textId="143C2F13" w:rsidR="00776636" w:rsidRPr="002A078A" w:rsidRDefault="00776636" w:rsidP="00F56DF2">
      <w:pPr>
        <w:pStyle w:val="ListParagraph"/>
        <w:numPr>
          <w:ilvl w:val="1"/>
          <w:numId w:val="13"/>
        </w:numPr>
        <w:ind w:left="851" w:hanging="851"/>
        <w:jc w:val="both"/>
        <w:rPr>
          <w:lang w:val="en-GB"/>
        </w:rPr>
      </w:pPr>
      <w:r w:rsidRPr="002A078A">
        <w:rPr>
          <w:lang w:val="en-GB"/>
        </w:rPr>
        <w:t xml:space="preserve">This will only be in circumstances where the students </w:t>
      </w:r>
      <w:proofErr w:type="gramStart"/>
      <w:r w:rsidRPr="002A078A">
        <w:rPr>
          <w:lang w:val="en-GB"/>
        </w:rPr>
        <w:t>is</w:t>
      </w:r>
      <w:proofErr w:type="gramEnd"/>
      <w:r w:rsidRPr="002A078A">
        <w:rPr>
          <w:lang w:val="en-GB"/>
        </w:rPr>
        <w:t xml:space="preserve"> at risk of serious physical, emotional or mental harm and/or needs the care of community care services. Examples may be: </w:t>
      </w:r>
    </w:p>
    <w:p w14:paraId="1BCAD06C" w14:textId="77777777" w:rsidR="00776636" w:rsidRPr="002A078A" w:rsidRDefault="00776636" w:rsidP="00F56DF2">
      <w:pPr>
        <w:pStyle w:val="ListParagraph"/>
        <w:widowControl/>
        <w:numPr>
          <w:ilvl w:val="0"/>
          <w:numId w:val="4"/>
        </w:numPr>
        <w:autoSpaceDE/>
        <w:autoSpaceDN/>
        <w:ind w:left="1418" w:right="6" w:hanging="567"/>
        <w:contextualSpacing/>
        <w:jc w:val="both"/>
        <w:rPr>
          <w:lang w:val="en-GB"/>
        </w:rPr>
      </w:pPr>
      <w:r w:rsidRPr="002A078A">
        <w:rPr>
          <w:lang w:val="en-GB"/>
        </w:rPr>
        <w:t>Where the student has unexpectedly been admitted to hospital for non-routine treatment</w:t>
      </w:r>
    </w:p>
    <w:p w14:paraId="4EAA6D2A" w14:textId="77777777" w:rsidR="00776636" w:rsidRPr="002A078A" w:rsidRDefault="00776636" w:rsidP="00F56DF2">
      <w:pPr>
        <w:pStyle w:val="ListParagraph"/>
        <w:widowControl/>
        <w:numPr>
          <w:ilvl w:val="0"/>
          <w:numId w:val="4"/>
        </w:numPr>
        <w:autoSpaceDE/>
        <w:autoSpaceDN/>
        <w:ind w:left="1418" w:right="6" w:hanging="567"/>
        <w:contextualSpacing/>
        <w:jc w:val="both"/>
        <w:rPr>
          <w:lang w:val="en-GB"/>
        </w:rPr>
      </w:pPr>
      <w:r w:rsidRPr="002A078A">
        <w:rPr>
          <w:lang w:val="en-GB"/>
        </w:rPr>
        <w:lastRenderedPageBreak/>
        <w:t>Has suffered a serious physical injury, requiring hospital treatment, including those related to self-harm</w:t>
      </w:r>
    </w:p>
    <w:p w14:paraId="7B2ACB5B" w14:textId="77777777" w:rsidR="00776636" w:rsidRPr="002A078A" w:rsidRDefault="00776636" w:rsidP="00F56DF2">
      <w:pPr>
        <w:pStyle w:val="ListParagraph"/>
        <w:widowControl/>
        <w:numPr>
          <w:ilvl w:val="0"/>
          <w:numId w:val="4"/>
        </w:numPr>
        <w:autoSpaceDE/>
        <w:autoSpaceDN/>
        <w:ind w:left="1418" w:right="6" w:hanging="567"/>
        <w:contextualSpacing/>
        <w:jc w:val="both"/>
        <w:rPr>
          <w:lang w:val="en-GB"/>
        </w:rPr>
      </w:pPr>
      <w:r w:rsidRPr="002A078A">
        <w:rPr>
          <w:lang w:val="en-GB"/>
        </w:rPr>
        <w:t>Has an ongoing illness and appears to be significantly deteriorating</w:t>
      </w:r>
    </w:p>
    <w:p w14:paraId="33C85FDD" w14:textId="77777777" w:rsidR="00776636" w:rsidRPr="002A078A" w:rsidRDefault="00776636" w:rsidP="00F56DF2">
      <w:pPr>
        <w:pStyle w:val="ListParagraph"/>
        <w:widowControl/>
        <w:numPr>
          <w:ilvl w:val="0"/>
          <w:numId w:val="4"/>
        </w:numPr>
        <w:autoSpaceDE/>
        <w:autoSpaceDN/>
        <w:ind w:left="1418" w:right="6" w:hanging="567"/>
        <w:contextualSpacing/>
        <w:jc w:val="both"/>
        <w:rPr>
          <w:lang w:val="en-GB"/>
        </w:rPr>
      </w:pPr>
      <w:r w:rsidRPr="002A078A">
        <w:rPr>
          <w:lang w:val="en-GB"/>
        </w:rPr>
        <w:t>Due to a safeguarding risk, referral has been made to the local authorities</w:t>
      </w:r>
    </w:p>
    <w:p w14:paraId="29127A3A" w14:textId="77777777" w:rsidR="00776636" w:rsidRPr="002A078A" w:rsidRDefault="00776636" w:rsidP="00F56DF2">
      <w:pPr>
        <w:ind w:right="6"/>
        <w:jc w:val="both"/>
        <w:rPr>
          <w:sz w:val="20"/>
          <w:lang w:val="en-GB"/>
        </w:rPr>
      </w:pPr>
    </w:p>
    <w:p w14:paraId="44E7CDD9" w14:textId="7216A92E" w:rsidR="00776636" w:rsidRPr="002A078A" w:rsidRDefault="00776636" w:rsidP="00F56DF2">
      <w:pPr>
        <w:pStyle w:val="ListParagraph"/>
        <w:numPr>
          <w:ilvl w:val="1"/>
          <w:numId w:val="13"/>
        </w:numPr>
        <w:ind w:left="851" w:hanging="851"/>
        <w:jc w:val="both"/>
        <w:rPr>
          <w:lang w:val="en-GB"/>
        </w:rPr>
      </w:pPr>
      <w:r w:rsidRPr="002A078A">
        <w:rPr>
          <w:lang w:val="en-GB"/>
        </w:rPr>
        <w:t xml:space="preserve">Students will be asked to confirm their trusted contact at enrolment and re-enrolment </w:t>
      </w:r>
      <w:r w:rsidR="00C1363A" w:rsidRPr="002A078A">
        <w:rPr>
          <w:lang w:val="en-GB"/>
        </w:rPr>
        <w:t>each year</w:t>
      </w:r>
      <w:r w:rsidRPr="002A078A">
        <w:rPr>
          <w:lang w:val="en-GB"/>
        </w:rPr>
        <w:t xml:space="preserve">. Should students wish to update this during the academic year, they should contact Registry. For students using student services this will be reaffirmed at registration and should a suicide risk assessment be required, reviewed regularly in appointments with the wellbeing advisor. This opt in process will be accompanied by a reminder that students should ask for the consent of the person they </w:t>
      </w:r>
      <w:proofErr w:type="gramStart"/>
      <w:r w:rsidRPr="002A078A">
        <w:rPr>
          <w:lang w:val="en-GB"/>
        </w:rPr>
        <w:t>list, and</w:t>
      </w:r>
      <w:proofErr w:type="gramEnd"/>
      <w:r w:rsidRPr="002A078A">
        <w:rPr>
          <w:lang w:val="en-GB"/>
        </w:rPr>
        <w:t xml:space="preserve"> explain to them what the contact may be used for. </w:t>
      </w:r>
    </w:p>
    <w:p w14:paraId="0BD0E250" w14:textId="77777777" w:rsidR="00776636" w:rsidRPr="002A078A" w:rsidRDefault="00776636" w:rsidP="00F56DF2">
      <w:pPr>
        <w:ind w:right="6"/>
        <w:jc w:val="both"/>
        <w:rPr>
          <w:lang w:val="en-GB"/>
        </w:rPr>
      </w:pPr>
    </w:p>
    <w:p w14:paraId="7B14EBE6" w14:textId="1FEEA7F9" w:rsidR="0087344B" w:rsidRPr="002A078A" w:rsidRDefault="0087344B" w:rsidP="00F56DF2">
      <w:pPr>
        <w:pStyle w:val="ListParagraph"/>
        <w:numPr>
          <w:ilvl w:val="1"/>
          <w:numId w:val="13"/>
        </w:numPr>
        <w:ind w:left="851" w:hanging="851"/>
        <w:jc w:val="both"/>
        <w:rPr>
          <w:lang w:val="en-GB"/>
        </w:rPr>
      </w:pPr>
      <w:r w:rsidRPr="002A078A">
        <w:rPr>
          <w:lang w:val="en-GB"/>
        </w:rPr>
        <w:t xml:space="preserve">In non-emergency but critical situations, proactive approaches must be made to engage with the student using all available and reasonable methods of communication prior to contacting the Trusted Contact. Setting clear deadlines for the student to respond is essential in such communications. Template communications will be provided to assist with this. </w:t>
      </w:r>
    </w:p>
    <w:p w14:paraId="5FC9A31F" w14:textId="77777777" w:rsidR="0087344B" w:rsidRPr="002A078A" w:rsidRDefault="0087344B" w:rsidP="00F56DF2">
      <w:pPr>
        <w:ind w:right="6"/>
        <w:jc w:val="both"/>
        <w:rPr>
          <w:lang w:val="en-GB"/>
        </w:rPr>
      </w:pPr>
    </w:p>
    <w:p w14:paraId="6786E0CA" w14:textId="1F81E532" w:rsidR="00776636" w:rsidRPr="002A078A" w:rsidRDefault="00776636" w:rsidP="00F56DF2">
      <w:pPr>
        <w:pStyle w:val="ListParagraph"/>
        <w:numPr>
          <w:ilvl w:val="1"/>
          <w:numId w:val="13"/>
        </w:numPr>
        <w:ind w:left="851" w:hanging="851"/>
        <w:jc w:val="both"/>
        <w:rPr>
          <w:lang w:val="en-GB"/>
        </w:rPr>
      </w:pPr>
      <w:r w:rsidRPr="002A078A">
        <w:rPr>
          <w:lang w:val="en-GB"/>
        </w:rPr>
        <w:t xml:space="preserve">In a situation where it is considered contact with a trusted contact is needed, agreement is needed from three or more of the following: </w:t>
      </w:r>
    </w:p>
    <w:p w14:paraId="3C6A9B65" w14:textId="77777777" w:rsidR="00776636" w:rsidRPr="002A078A" w:rsidRDefault="00776636" w:rsidP="00F56DF2">
      <w:pPr>
        <w:ind w:right="6"/>
        <w:jc w:val="both"/>
        <w:rPr>
          <w:lang w:val="en-GB"/>
        </w:rPr>
      </w:pPr>
      <w:r w:rsidRPr="002A078A">
        <w:rPr>
          <w:lang w:val="en-GB"/>
        </w:rPr>
        <w:tab/>
        <w:t>- Deputy Vice Chancellor or in their absence, via escalation to the Vice Chancellor</w:t>
      </w:r>
    </w:p>
    <w:p w14:paraId="5F854DDD" w14:textId="77777777" w:rsidR="00E42A40" w:rsidRPr="002A078A" w:rsidRDefault="00776636" w:rsidP="00F56DF2">
      <w:pPr>
        <w:ind w:left="720" w:right="6"/>
        <w:jc w:val="both"/>
        <w:rPr>
          <w:lang w:val="en-GB"/>
        </w:rPr>
      </w:pPr>
      <w:r w:rsidRPr="002A078A">
        <w:rPr>
          <w:lang w:val="en-GB"/>
        </w:rPr>
        <w:t xml:space="preserve">- Data Protection Officer or in their absence the Data Protection &amp; Cyber Security </w:t>
      </w:r>
      <w:r w:rsidR="00E42A40" w:rsidRPr="002A078A">
        <w:rPr>
          <w:lang w:val="en-GB"/>
        </w:rPr>
        <w:t xml:space="preserve">  </w:t>
      </w:r>
    </w:p>
    <w:p w14:paraId="60D84EC0" w14:textId="1633201F" w:rsidR="00776636" w:rsidRPr="002A078A" w:rsidRDefault="00E42A40" w:rsidP="00F56DF2">
      <w:pPr>
        <w:ind w:left="720" w:right="6"/>
        <w:jc w:val="both"/>
        <w:rPr>
          <w:lang w:val="en-GB"/>
        </w:rPr>
      </w:pPr>
      <w:r w:rsidRPr="002A078A">
        <w:rPr>
          <w:lang w:val="en-GB"/>
        </w:rPr>
        <w:t xml:space="preserve">  </w:t>
      </w:r>
      <w:r w:rsidR="00776636" w:rsidRPr="002A078A">
        <w:rPr>
          <w:lang w:val="en-GB"/>
        </w:rPr>
        <w:t>Compliance Officer</w:t>
      </w:r>
    </w:p>
    <w:p w14:paraId="65520C84" w14:textId="1ABE7380" w:rsidR="00776636" w:rsidRPr="002A078A" w:rsidRDefault="00776636" w:rsidP="00F56DF2">
      <w:pPr>
        <w:ind w:right="6"/>
        <w:jc w:val="both"/>
        <w:rPr>
          <w:lang w:val="en-GB"/>
        </w:rPr>
      </w:pPr>
      <w:r w:rsidRPr="002A078A">
        <w:rPr>
          <w:lang w:val="en-GB"/>
        </w:rPr>
        <w:tab/>
        <w:t xml:space="preserve">- Head of Student Services or in their absence, </w:t>
      </w:r>
      <w:r w:rsidR="0087344B" w:rsidRPr="002A078A">
        <w:rPr>
          <w:lang w:val="en-GB"/>
        </w:rPr>
        <w:t>Head of People and Development</w:t>
      </w:r>
    </w:p>
    <w:p w14:paraId="09E63B34" w14:textId="30D7EF99" w:rsidR="00085149" w:rsidRPr="002A078A" w:rsidRDefault="00776636" w:rsidP="00F56DF2">
      <w:pPr>
        <w:ind w:right="6" w:firstLine="720"/>
        <w:jc w:val="both"/>
        <w:rPr>
          <w:lang w:val="en-GB"/>
        </w:rPr>
      </w:pPr>
      <w:r w:rsidRPr="002A078A">
        <w:rPr>
          <w:lang w:val="en-GB"/>
        </w:rPr>
        <w:t>- Academic Registrar or Deputy Academic Registrar</w:t>
      </w:r>
    </w:p>
    <w:p w14:paraId="58412AAD" w14:textId="77777777" w:rsidR="0087344B" w:rsidRPr="002A078A" w:rsidRDefault="0087344B" w:rsidP="00F56DF2">
      <w:pPr>
        <w:ind w:right="6"/>
        <w:jc w:val="both"/>
        <w:rPr>
          <w:lang w:val="en-GB"/>
        </w:rPr>
      </w:pPr>
    </w:p>
    <w:p w14:paraId="67114DEC" w14:textId="6971C449" w:rsidR="0087344B" w:rsidRPr="002A078A" w:rsidRDefault="0087344B" w:rsidP="00F56DF2">
      <w:pPr>
        <w:pStyle w:val="ListParagraph"/>
        <w:numPr>
          <w:ilvl w:val="1"/>
          <w:numId w:val="13"/>
        </w:numPr>
        <w:ind w:left="851" w:right="6" w:hanging="851"/>
        <w:jc w:val="both"/>
        <w:rPr>
          <w:lang w:val="en-GB"/>
        </w:rPr>
      </w:pPr>
      <w:r w:rsidRPr="002A078A">
        <w:rPr>
          <w:lang w:val="en-GB"/>
        </w:rPr>
        <w:t xml:space="preserve">There may be situations where a third party (including the Trusted Contact) </w:t>
      </w:r>
      <w:proofErr w:type="gramStart"/>
      <w:r w:rsidRPr="002A078A">
        <w:rPr>
          <w:lang w:val="en-GB"/>
        </w:rPr>
        <w:t>makes contact with</w:t>
      </w:r>
      <w:proofErr w:type="gramEnd"/>
      <w:r w:rsidRPr="002A078A">
        <w:rPr>
          <w:lang w:val="en-GB"/>
        </w:rPr>
        <w:t xml:space="preserve"> the </w:t>
      </w:r>
      <w:r w:rsidR="00BF1BC3" w:rsidRPr="002A078A">
        <w:rPr>
          <w:lang w:val="en-GB"/>
        </w:rPr>
        <w:t>University</w:t>
      </w:r>
      <w:r w:rsidR="00A90A2F" w:rsidRPr="002A078A">
        <w:rPr>
          <w:lang w:val="en-GB"/>
        </w:rPr>
        <w:t xml:space="preserve">. Should such concerns be raised, details of the concern should be noted on the student file and escalated appropriately so decisions can be made on any action needed to keep the student safe. </w:t>
      </w:r>
      <w:r w:rsidRPr="002A078A">
        <w:rPr>
          <w:lang w:val="en-GB"/>
        </w:rPr>
        <w:t xml:space="preserve"> </w:t>
      </w:r>
    </w:p>
    <w:p w14:paraId="69D6C19E" w14:textId="77777777" w:rsidR="003F656D" w:rsidRPr="002A078A" w:rsidRDefault="003F656D" w:rsidP="00F56DF2">
      <w:pPr>
        <w:ind w:right="6"/>
        <w:jc w:val="both"/>
        <w:rPr>
          <w:lang w:val="en-GB"/>
        </w:rPr>
      </w:pPr>
    </w:p>
    <w:p w14:paraId="253271C0" w14:textId="7B958E49" w:rsidR="00085149" w:rsidRPr="002A078A" w:rsidRDefault="00085149" w:rsidP="00F56DF2">
      <w:pPr>
        <w:pStyle w:val="Heading1"/>
        <w:numPr>
          <w:ilvl w:val="0"/>
          <w:numId w:val="13"/>
        </w:numPr>
        <w:spacing w:before="0"/>
        <w:ind w:left="851" w:hanging="851"/>
        <w:jc w:val="both"/>
        <w:rPr>
          <w:lang w:val="en-GB"/>
        </w:rPr>
      </w:pPr>
      <w:r w:rsidRPr="002A078A">
        <w:rPr>
          <w:lang w:val="en-GB"/>
        </w:rPr>
        <w:t xml:space="preserve">Links to other </w:t>
      </w:r>
      <w:r w:rsidR="00BF1BC3" w:rsidRPr="002A078A">
        <w:rPr>
          <w:lang w:val="en-GB"/>
        </w:rPr>
        <w:t>University</w:t>
      </w:r>
      <w:r w:rsidRPr="002A078A">
        <w:rPr>
          <w:lang w:val="en-GB"/>
        </w:rPr>
        <w:t xml:space="preserve"> Policies and Procedures </w:t>
      </w:r>
    </w:p>
    <w:p w14:paraId="1B429A9C" w14:textId="77777777" w:rsidR="00085149" w:rsidRPr="002A078A" w:rsidRDefault="00085149" w:rsidP="00F56DF2">
      <w:pPr>
        <w:pStyle w:val="ListParagraph"/>
        <w:widowControl/>
        <w:numPr>
          <w:ilvl w:val="0"/>
          <w:numId w:val="4"/>
        </w:numPr>
        <w:autoSpaceDE/>
        <w:autoSpaceDN/>
        <w:ind w:left="1418" w:right="6" w:hanging="567"/>
        <w:contextualSpacing/>
        <w:jc w:val="both"/>
        <w:rPr>
          <w:lang w:val="en-GB"/>
        </w:rPr>
      </w:pPr>
      <w:hyperlink r:id="rId18" w:history="1">
        <w:r w:rsidRPr="002A078A">
          <w:rPr>
            <w:rStyle w:val="Hyperlink"/>
            <w:lang w:val="en-GB"/>
          </w:rPr>
          <w:t>Prevent Policy</w:t>
        </w:r>
      </w:hyperlink>
      <w:r w:rsidRPr="002A078A">
        <w:rPr>
          <w:lang w:val="en-GB"/>
        </w:rPr>
        <w:t xml:space="preserve"> </w:t>
      </w:r>
    </w:p>
    <w:p w14:paraId="65320D90" w14:textId="77777777" w:rsidR="00085149" w:rsidRPr="002A078A" w:rsidRDefault="00085149" w:rsidP="00F56DF2">
      <w:pPr>
        <w:pStyle w:val="ListParagraph"/>
        <w:widowControl/>
        <w:numPr>
          <w:ilvl w:val="0"/>
          <w:numId w:val="4"/>
        </w:numPr>
        <w:autoSpaceDE/>
        <w:autoSpaceDN/>
        <w:ind w:left="1418" w:right="6" w:hanging="567"/>
        <w:contextualSpacing/>
        <w:jc w:val="both"/>
        <w:rPr>
          <w:lang w:val="en-GB"/>
        </w:rPr>
      </w:pPr>
      <w:hyperlink r:id="rId19" w:history="1">
        <w:r w:rsidRPr="002A078A">
          <w:rPr>
            <w:rStyle w:val="Hyperlink"/>
            <w:lang w:val="en-GB"/>
          </w:rPr>
          <w:t>Online Safeguarding Policy</w:t>
        </w:r>
      </w:hyperlink>
      <w:r w:rsidRPr="002A078A">
        <w:rPr>
          <w:lang w:val="en-GB"/>
        </w:rPr>
        <w:t xml:space="preserve"> </w:t>
      </w:r>
    </w:p>
    <w:p w14:paraId="4C3F44AC" w14:textId="77777777" w:rsidR="00085149" w:rsidRPr="002A078A" w:rsidRDefault="00085149" w:rsidP="00F56DF2">
      <w:pPr>
        <w:pStyle w:val="ListParagraph"/>
        <w:widowControl/>
        <w:numPr>
          <w:ilvl w:val="0"/>
          <w:numId w:val="4"/>
        </w:numPr>
        <w:autoSpaceDE/>
        <w:autoSpaceDN/>
        <w:ind w:left="1418" w:right="6" w:hanging="567"/>
        <w:contextualSpacing/>
        <w:jc w:val="both"/>
        <w:rPr>
          <w:lang w:val="en-GB"/>
        </w:rPr>
      </w:pPr>
      <w:hyperlink r:id="rId20" w:history="1">
        <w:r w:rsidRPr="002A078A">
          <w:rPr>
            <w:rStyle w:val="Hyperlink"/>
            <w:lang w:val="en-GB"/>
          </w:rPr>
          <w:t>Health and Safety Policy</w:t>
        </w:r>
      </w:hyperlink>
      <w:r w:rsidRPr="002A078A">
        <w:rPr>
          <w:lang w:val="en-GB"/>
        </w:rPr>
        <w:t xml:space="preserve"> </w:t>
      </w:r>
    </w:p>
    <w:p w14:paraId="323A61E3" w14:textId="77777777" w:rsidR="00085149" w:rsidRPr="002A078A" w:rsidRDefault="00085149" w:rsidP="00F56DF2">
      <w:pPr>
        <w:pStyle w:val="ListParagraph"/>
        <w:widowControl/>
        <w:numPr>
          <w:ilvl w:val="0"/>
          <w:numId w:val="4"/>
        </w:numPr>
        <w:autoSpaceDE/>
        <w:autoSpaceDN/>
        <w:ind w:left="1418" w:right="6" w:hanging="567"/>
        <w:contextualSpacing/>
        <w:jc w:val="both"/>
        <w:rPr>
          <w:lang w:val="en-GB"/>
        </w:rPr>
      </w:pPr>
      <w:r w:rsidRPr="002A078A">
        <w:rPr>
          <w:lang w:val="en-GB"/>
        </w:rPr>
        <w:t xml:space="preserve">DBS Policy Statement and Procedure </w:t>
      </w:r>
    </w:p>
    <w:p w14:paraId="04CA0E6C" w14:textId="77777777" w:rsidR="00085149" w:rsidRPr="002A078A" w:rsidRDefault="00085149" w:rsidP="00F56DF2">
      <w:pPr>
        <w:pStyle w:val="ListParagraph"/>
        <w:widowControl/>
        <w:numPr>
          <w:ilvl w:val="0"/>
          <w:numId w:val="4"/>
        </w:numPr>
        <w:autoSpaceDE/>
        <w:autoSpaceDN/>
        <w:ind w:left="1418" w:right="6" w:hanging="567"/>
        <w:contextualSpacing/>
        <w:jc w:val="both"/>
        <w:rPr>
          <w:lang w:val="en-GB"/>
        </w:rPr>
      </w:pPr>
      <w:hyperlink r:id="rId21" w:history="1">
        <w:r w:rsidRPr="002A078A">
          <w:rPr>
            <w:rStyle w:val="Hyperlink"/>
            <w:lang w:val="en-GB"/>
          </w:rPr>
          <w:t>IT acceptable use policy</w:t>
        </w:r>
      </w:hyperlink>
      <w:r w:rsidRPr="002A078A">
        <w:rPr>
          <w:lang w:val="en-GB"/>
        </w:rPr>
        <w:t xml:space="preserve"> </w:t>
      </w:r>
    </w:p>
    <w:p w14:paraId="5697E740" w14:textId="77777777" w:rsidR="00085149" w:rsidRPr="002A078A" w:rsidRDefault="00085149" w:rsidP="00F56DF2">
      <w:pPr>
        <w:pStyle w:val="ListParagraph"/>
        <w:widowControl/>
        <w:numPr>
          <w:ilvl w:val="0"/>
          <w:numId w:val="4"/>
        </w:numPr>
        <w:autoSpaceDE/>
        <w:autoSpaceDN/>
        <w:ind w:left="1418" w:right="6" w:hanging="567"/>
        <w:contextualSpacing/>
        <w:jc w:val="both"/>
        <w:rPr>
          <w:lang w:val="en-GB"/>
        </w:rPr>
      </w:pPr>
      <w:r w:rsidRPr="002A078A">
        <w:rPr>
          <w:lang w:val="en-GB"/>
        </w:rPr>
        <w:t xml:space="preserve">Clinic and Clinical Services Safeguarding Policy for Children and Adult Patients </w:t>
      </w:r>
    </w:p>
    <w:p w14:paraId="1C8F6DED" w14:textId="77777777" w:rsidR="00085149" w:rsidRPr="002A078A" w:rsidRDefault="00085149" w:rsidP="00F56DF2">
      <w:pPr>
        <w:pStyle w:val="ListParagraph"/>
        <w:widowControl/>
        <w:numPr>
          <w:ilvl w:val="0"/>
          <w:numId w:val="4"/>
        </w:numPr>
        <w:autoSpaceDE/>
        <w:autoSpaceDN/>
        <w:ind w:left="1418" w:right="6" w:hanging="567"/>
        <w:contextualSpacing/>
        <w:jc w:val="both"/>
        <w:rPr>
          <w:lang w:val="en-GB"/>
        </w:rPr>
      </w:pPr>
      <w:r w:rsidRPr="002A078A">
        <w:rPr>
          <w:lang w:val="en-GB"/>
        </w:rPr>
        <w:t>Research Ethics Policy and Procedure</w:t>
      </w:r>
    </w:p>
    <w:p w14:paraId="4578D13F" w14:textId="77777777" w:rsidR="00085149" w:rsidRPr="002A078A" w:rsidRDefault="00085149" w:rsidP="00F56DF2">
      <w:pPr>
        <w:pStyle w:val="ListParagraph"/>
        <w:widowControl/>
        <w:numPr>
          <w:ilvl w:val="0"/>
          <w:numId w:val="4"/>
        </w:numPr>
        <w:autoSpaceDE/>
        <w:autoSpaceDN/>
        <w:ind w:left="1418" w:right="6" w:hanging="567"/>
        <w:contextualSpacing/>
        <w:jc w:val="both"/>
        <w:rPr>
          <w:lang w:val="en-GB"/>
        </w:rPr>
      </w:pPr>
      <w:r w:rsidRPr="002A078A">
        <w:rPr>
          <w:lang w:val="en-GB"/>
        </w:rPr>
        <w:t>Research Misconduct Policy and Procedure</w:t>
      </w:r>
    </w:p>
    <w:p w14:paraId="5650EC6E" w14:textId="513A66BE" w:rsidR="001027B8" w:rsidRPr="002A078A" w:rsidRDefault="001027B8" w:rsidP="00F56DF2">
      <w:pPr>
        <w:jc w:val="both"/>
        <w:rPr>
          <w:lang w:val="en-GB"/>
        </w:rPr>
      </w:pPr>
      <w:r w:rsidRPr="002A078A">
        <w:rPr>
          <w:lang w:val="en-GB"/>
        </w:rPr>
        <w:br w:type="page"/>
      </w:r>
    </w:p>
    <w:p w14:paraId="48846DE6" w14:textId="77777777" w:rsidR="00085149" w:rsidRPr="002A078A" w:rsidRDefault="00085149" w:rsidP="00F56DF2">
      <w:pPr>
        <w:ind w:right="6"/>
        <w:jc w:val="both"/>
        <w:rPr>
          <w:lang w:val="en-GB"/>
        </w:rPr>
      </w:pPr>
    </w:p>
    <w:p w14:paraId="53C483E2" w14:textId="0B06BC5F" w:rsidR="005D4ACF" w:rsidRPr="002A078A" w:rsidRDefault="005D4ACF" w:rsidP="00F56DF2">
      <w:pPr>
        <w:pStyle w:val="Heading1"/>
        <w:numPr>
          <w:ilvl w:val="0"/>
          <w:numId w:val="13"/>
        </w:numPr>
        <w:spacing w:before="0"/>
        <w:ind w:left="851" w:hanging="851"/>
        <w:jc w:val="both"/>
        <w:rPr>
          <w:lang w:val="en-GB"/>
        </w:rPr>
      </w:pPr>
      <w:r w:rsidRPr="002A078A">
        <w:rPr>
          <w:lang w:val="en-GB"/>
        </w:rPr>
        <w:t xml:space="preserve">Safeguarding roles and responsibilities within </w:t>
      </w:r>
      <w:r w:rsidR="001027B8" w:rsidRPr="002A078A">
        <w:rPr>
          <w:lang w:val="en-GB"/>
        </w:rPr>
        <w:t>HSU</w:t>
      </w:r>
      <w:r w:rsidRPr="002A078A">
        <w:rPr>
          <w:lang w:val="en-GB"/>
        </w:rPr>
        <w:t xml:space="preserve"> </w:t>
      </w:r>
      <w:r w:rsidR="00BF1BC3" w:rsidRPr="002A078A">
        <w:rPr>
          <w:lang w:val="en-GB"/>
        </w:rPr>
        <w:t>University</w:t>
      </w:r>
      <w:r w:rsidRPr="002A078A">
        <w:rPr>
          <w:lang w:val="en-GB"/>
        </w:rPr>
        <w:t xml:space="preserve"> College</w:t>
      </w:r>
    </w:p>
    <w:p w14:paraId="44B887A1" w14:textId="77777777" w:rsidR="005D4ACF" w:rsidRPr="002A078A" w:rsidRDefault="005D4ACF" w:rsidP="00F56DF2">
      <w:pPr>
        <w:pStyle w:val="Heading1"/>
        <w:tabs>
          <w:tab w:val="left" w:pos="567"/>
        </w:tabs>
        <w:spacing w:before="0"/>
        <w:ind w:left="-5"/>
        <w:jc w:val="both"/>
        <w:rPr>
          <w:lang w:val="en-GB"/>
        </w:rPr>
      </w:pPr>
      <w:r w:rsidRPr="002A078A">
        <w:rPr>
          <w:lang w:val="en-GB"/>
        </w:rPr>
        <w:t xml:space="preserve"> </w:t>
      </w:r>
    </w:p>
    <w:tbl>
      <w:tblPr>
        <w:tblStyle w:val="TableGrid1"/>
        <w:tblW w:w="8633" w:type="dxa"/>
        <w:tblInd w:w="851" w:type="dxa"/>
        <w:tblCellMar>
          <w:top w:w="11" w:type="dxa"/>
          <w:right w:w="71" w:type="dxa"/>
        </w:tblCellMar>
        <w:tblLook w:val="04A0" w:firstRow="1" w:lastRow="0" w:firstColumn="1" w:lastColumn="0" w:noHBand="0" w:noVBand="1"/>
      </w:tblPr>
      <w:tblGrid>
        <w:gridCol w:w="4527"/>
        <w:gridCol w:w="4106"/>
      </w:tblGrid>
      <w:tr w:rsidR="005D4ACF" w:rsidRPr="002A078A" w14:paraId="36D99036" w14:textId="77777777" w:rsidTr="001027B8">
        <w:trPr>
          <w:trHeight w:val="516"/>
        </w:trPr>
        <w:tc>
          <w:tcPr>
            <w:tcW w:w="4527" w:type="dxa"/>
            <w:tcBorders>
              <w:top w:val="single" w:sz="4" w:space="0" w:color="7F7F7F" w:themeColor="text1" w:themeTint="80"/>
              <w:left w:val="nil"/>
              <w:bottom w:val="single" w:sz="4" w:space="0" w:color="7F7F7F" w:themeColor="text1" w:themeTint="80"/>
              <w:right w:val="nil"/>
            </w:tcBorders>
          </w:tcPr>
          <w:p w14:paraId="7637F451" w14:textId="77777777" w:rsidR="005D4ACF" w:rsidRPr="002A078A" w:rsidRDefault="005D4ACF" w:rsidP="00F56DF2">
            <w:pPr>
              <w:jc w:val="both"/>
            </w:pPr>
            <w:r w:rsidRPr="002A078A">
              <w:rPr>
                <w:b/>
              </w:rPr>
              <w:t xml:space="preserve">Lead Safeguarding Officer (LSO) </w:t>
            </w:r>
          </w:p>
        </w:tc>
        <w:tc>
          <w:tcPr>
            <w:tcW w:w="4106" w:type="dxa"/>
            <w:tcBorders>
              <w:top w:val="single" w:sz="4" w:space="0" w:color="7F7F7F" w:themeColor="text1" w:themeTint="80"/>
              <w:left w:val="nil"/>
              <w:bottom w:val="single" w:sz="4" w:space="0" w:color="7F7F7F" w:themeColor="text1" w:themeTint="80"/>
              <w:right w:val="nil"/>
            </w:tcBorders>
          </w:tcPr>
          <w:p w14:paraId="58FBDAB8" w14:textId="77777777" w:rsidR="005D4ACF" w:rsidRPr="002A078A" w:rsidRDefault="005D4ACF" w:rsidP="00F56DF2">
            <w:pPr>
              <w:jc w:val="both"/>
            </w:pPr>
            <w:r w:rsidRPr="002A078A">
              <w:t>Sharon Potter</w:t>
            </w:r>
          </w:p>
          <w:p w14:paraId="55CF8E6A" w14:textId="77777777" w:rsidR="00FF1C91" w:rsidRPr="002A078A" w:rsidRDefault="005D4ACF" w:rsidP="00F56DF2">
            <w:pPr>
              <w:jc w:val="both"/>
            </w:pPr>
            <w:r w:rsidRPr="002A078A">
              <w:t>(Deputy Vice-Chancellor)</w:t>
            </w:r>
          </w:p>
          <w:p w14:paraId="7115F355" w14:textId="338088D2" w:rsidR="005D4ACF" w:rsidRPr="002A078A" w:rsidRDefault="00F56DF2" w:rsidP="00F56DF2">
            <w:pPr>
              <w:jc w:val="both"/>
              <w:rPr>
                <w:bCs/>
              </w:rPr>
            </w:pPr>
            <w:hyperlink r:id="rId22" w:history="1">
              <w:r w:rsidRPr="00F56DF2">
                <w:rPr>
                  <w:rStyle w:val="Hyperlink"/>
                  <w:bCs/>
                </w:rPr>
                <w:t>Sharon.Potter@hsu.ac.uk</w:t>
              </w:r>
            </w:hyperlink>
            <w:r w:rsidR="00C75AFA" w:rsidRPr="002A078A">
              <w:rPr>
                <w:bCs/>
              </w:rPr>
              <w:t xml:space="preserve"> </w:t>
            </w:r>
          </w:p>
          <w:p w14:paraId="705CE567" w14:textId="18DD8BB6" w:rsidR="00C75AFA" w:rsidRPr="002A078A" w:rsidRDefault="00C75AFA" w:rsidP="00F56DF2">
            <w:pPr>
              <w:jc w:val="both"/>
              <w:rPr>
                <w:b/>
              </w:rPr>
            </w:pPr>
          </w:p>
        </w:tc>
      </w:tr>
      <w:tr w:rsidR="005D4ACF" w:rsidRPr="002A078A" w14:paraId="20FDCC84" w14:textId="77777777" w:rsidTr="00C1363A">
        <w:trPr>
          <w:trHeight w:val="1172"/>
        </w:trPr>
        <w:tc>
          <w:tcPr>
            <w:tcW w:w="4527" w:type="dxa"/>
            <w:tcBorders>
              <w:top w:val="single" w:sz="4" w:space="0" w:color="7F7F7F" w:themeColor="text1" w:themeTint="80"/>
              <w:left w:val="nil"/>
              <w:bottom w:val="single" w:sz="4" w:space="0" w:color="7F7F7F" w:themeColor="text1" w:themeTint="80"/>
              <w:right w:val="nil"/>
            </w:tcBorders>
          </w:tcPr>
          <w:p w14:paraId="537E41C1" w14:textId="77777777" w:rsidR="005D4ACF" w:rsidRPr="002A078A" w:rsidRDefault="005D4ACF" w:rsidP="00F56DF2">
            <w:pPr>
              <w:jc w:val="both"/>
            </w:pPr>
            <w:r w:rsidRPr="002A078A">
              <w:rPr>
                <w:b/>
              </w:rPr>
              <w:t>Principal</w:t>
            </w:r>
            <w:r w:rsidRPr="002A078A">
              <w:rPr>
                <w:b/>
                <w:bCs/>
              </w:rPr>
              <w:t xml:space="preserve"> Safeguarding Officer (PSO) (Prevent Lead) </w:t>
            </w:r>
          </w:p>
          <w:p w14:paraId="2DAD76A9" w14:textId="77777777" w:rsidR="005D4ACF" w:rsidRPr="002A078A" w:rsidRDefault="005D4ACF" w:rsidP="00F56DF2">
            <w:pPr>
              <w:ind w:left="122"/>
              <w:jc w:val="both"/>
              <w:rPr>
                <w:b/>
                <w:bCs/>
              </w:rPr>
            </w:pPr>
          </w:p>
          <w:p w14:paraId="12727D4B" w14:textId="75763F79" w:rsidR="005D4ACF" w:rsidRPr="002A078A" w:rsidRDefault="005D4ACF" w:rsidP="00F56DF2">
            <w:pPr>
              <w:jc w:val="both"/>
              <w:rPr>
                <w:b/>
                <w:bCs/>
              </w:rPr>
            </w:pPr>
          </w:p>
        </w:tc>
        <w:tc>
          <w:tcPr>
            <w:tcW w:w="4106" w:type="dxa"/>
            <w:tcBorders>
              <w:top w:val="single" w:sz="4" w:space="0" w:color="7F7F7F" w:themeColor="text1" w:themeTint="80"/>
              <w:left w:val="nil"/>
              <w:bottom w:val="single" w:sz="4" w:space="0" w:color="7F7F7F" w:themeColor="text1" w:themeTint="80"/>
              <w:right w:val="nil"/>
            </w:tcBorders>
          </w:tcPr>
          <w:p w14:paraId="11DD51CE" w14:textId="77777777" w:rsidR="00EF00C6" w:rsidRPr="002A078A" w:rsidRDefault="00EF00C6" w:rsidP="00F56DF2">
            <w:pPr>
              <w:jc w:val="both"/>
            </w:pPr>
            <w:r w:rsidRPr="002A078A">
              <w:t>John Melia</w:t>
            </w:r>
          </w:p>
          <w:p w14:paraId="45CD3E33" w14:textId="3D90E604" w:rsidR="005D4ACF" w:rsidRPr="002A078A" w:rsidRDefault="005D4ACF" w:rsidP="00F56DF2">
            <w:pPr>
              <w:jc w:val="both"/>
            </w:pPr>
            <w:r w:rsidRPr="002A078A">
              <w:t>(Academic Registra</w:t>
            </w:r>
            <w:r w:rsidR="007703DD" w:rsidRPr="002A078A">
              <w:t>r</w:t>
            </w:r>
            <w:r w:rsidRPr="002A078A">
              <w:t xml:space="preserve">) </w:t>
            </w:r>
          </w:p>
          <w:p w14:paraId="4EBC22C6" w14:textId="7B3EAE2F" w:rsidR="009B3739" w:rsidRPr="002A078A" w:rsidRDefault="001027B8" w:rsidP="00F56DF2">
            <w:pPr>
              <w:jc w:val="both"/>
            </w:pPr>
            <w:hyperlink r:id="rId23" w:history="1">
              <w:r w:rsidRPr="002A078A">
                <w:rPr>
                  <w:rStyle w:val="Hyperlink"/>
                </w:rPr>
                <w:t>John.Melia@hsu.ac.uk</w:t>
              </w:r>
            </w:hyperlink>
            <w:r w:rsidR="00EF00C6" w:rsidRPr="002A078A">
              <w:t xml:space="preserve"> </w:t>
            </w:r>
          </w:p>
          <w:p w14:paraId="6F40B8C8" w14:textId="77777777" w:rsidR="005D4ACF" w:rsidRPr="002A078A" w:rsidRDefault="005D4ACF" w:rsidP="00F56DF2">
            <w:pPr>
              <w:jc w:val="both"/>
            </w:pPr>
          </w:p>
        </w:tc>
      </w:tr>
      <w:tr w:rsidR="00C1363A" w:rsidRPr="002A078A" w14:paraId="0C8A39E2" w14:textId="77777777" w:rsidTr="001027B8">
        <w:trPr>
          <w:trHeight w:val="1274"/>
        </w:trPr>
        <w:tc>
          <w:tcPr>
            <w:tcW w:w="4527" w:type="dxa"/>
            <w:tcBorders>
              <w:top w:val="single" w:sz="4" w:space="0" w:color="7F7F7F" w:themeColor="text1" w:themeTint="80"/>
              <w:left w:val="nil"/>
              <w:bottom w:val="single" w:sz="4" w:space="0" w:color="7F7F7F" w:themeColor="text1" w:themeTint="80"/>
              <w:right w:val="nil"/>
            </w:tcBorders>
          </w:tcPr>
          <w:p w14:paraId="252E3D96" w14:textId="546DF340" w:rsidR="00C1363A" w:rsidRPr="002A078A" w:rsidRDefault="00C1363A" w:rsidP="00F56DF2">
            <w:pPr>
              <w:jc w:val="both"/>
              <w:rPr>
                <w:b/>
              </w:rPr>
            </w:pPr>
            <w:r w:rsidRPr="002A078A">
              <w:rPr>
                <w:b/>
              </w:rPr>
              <w:t>Deputy Safeguarding Officer</w:t>
            </w:r>
            <w:r w:rsidRPr="002A078A">
              <w:rPr>
                <w:b/>
                <w:bCs/>
              </w:rPr>
              <w:t xml:space="preserve"> (Prevent Lead)</w:t>
            </w:r>
          </w:p>
        </w:tc>
        <w:tc>
          <w:tcPr>
            <w:tcW w:w="4106" w:type="dxa"/>
            <w:tcBorders>
              <w:top w:val="single" w:sz="4" w:space="0" w:color="7F7F7F" w:themeColor="text1" w:themeTint="80"/>
              <w:left w:val="nil"/>
              <w:bottom w:val="single" w:sz="4" w:space="0" w:color="7F7F7F" w:themeColor="text1" w:themeTint="80"/>
              <w:right w:val="nil"/>
            </w:tcBorders>
          </w:tcPr>
          <w:p w14:paraId="3E29B14B" w14:textId="77777777" w:rsidR="00C1363A" w:rsidRPr="002A078A" w:rsidRDefault="00C1363A" w:rsidP="00F56DF2">
            <w:pPr>
              <w:jc w:val="both"/>
            </w:pPr>
            <w:r w:rsidRPr="002A078A">
              <w:t xml:space="preserve">Rhianydd Lewis </w:t>
            </w:r>
          </w:p>
          <w:p w14:paraId="60836BA7" w14:textId="77777777" w:rsidR="00C1363A" w:rsidRPr="002A078A" w:rsidRDefault="00C1363A" w:rsidP="00F56DF2">
            <w:pPr>
              <w:jc w:val="both"/>
            </w:pPr>
            <w:r w:rsidRPr="002A078A">
              <w:t xml:space="preserve">(Students’ Union and Engagement Manager) </w:t>
            </w:r>
          </w:p>
          <w:p w14:paraId="2CC5C49B" w14:textId="650DB555" w:rsidR="00C1363A" w:rsidRPr="002A078A" w:rsidRDefault="00F56DF2" w:rsidP="00F56DF2">
            <w:pPr>
              <w:jc w:val="both"/>
            </w:pPr>
            <w:hyperlink r:id="rId24" w:history="1">
              <w:r w:rsidRPr="00F56DF2">
                <w:rPr>
                  <w:rStyle w:val="Hyperlink"/>
                </w:rPr>
                <w:t>Rhianydd.Lewis@hsu.ac.uk</w:t>
              </w:r>
            </w:hyperlink>
            <w:r w:rsidR="00C1363A" w:rsidRPr="002A078A">
              <w:t xml:space="preserve"> </w:t>
            </w:r>
          </w:p>
          <w:p w14:paraId="79FD7BFB" w14:textId="77777777" w:rsidR="00C1363A" w:rsidRPr="002A078A" w:rsidRDefault="00C1363A" w:rsidP="00F56DF2">
            <w:pPr>
              <w:jc w:val="both"/>
            </w:pPr>
          </w:p>
        </w:tc>
      </w:tr>
      <w:tr w:rsidR="005D4ACF" w:rsidRPr="002A078A" w14:paraId="564DE7AD" w14:textId="77777777" w:rsidTr="001027B8">
        <w:trPr>
          <w:trHeight w:val="1023"/>
        </w:trPr>
        <w:tc>
          <w:tcPr>
            <w:tcW w:w="4527" w:type="dxa"/>
            <w:tcBorders>
              <w:top w:val="single" w:sz="4" w:space="0" w:color="7F7F7F" w:themeColor="text1" w:themeTint="80"/>
              <w:left w:val="nil"/>
              <w:bottom w:val="single" w:sz="4" w:space="0" w:color="7F7F7F" w:themeColor="text1" w:themeTint="80"/>
              <w:right w:val="nil"/>
            </w:tcBorders>
          </w:tcPr>
          <w:p w14:paraId="439BA12B" w14:textId="77777777" w:rsidR="005D4ACF" w:rsidRPr="002A078A" w:rsidRDefault="005D4ACF" w:rsidP="00F56DF2">
            <w:pPr>
              <w:jc w:val="both"/>
            </w:pPr>
            <w:r w:rsidRPr="002A078A">
              <w:rPr>
                <w:b/>
              </w:rPr>
              <w:t xml:space="preserve">Principal Safeguarding Officer (PSO) (Student Services) </w:t>
            </w:r>
          </w:p>
        </w:tc>
        <w:tc>
          <w:tcPr>
            <w:tcW w:w="4106" w:type="dxa"/>
            <w:tcBorders>
              <w:top w:val="single" w:sz="4" w:space="0" w:color="7F7F7F" w:themeColor="text1" w:themeTint="80"/>
              <w:left w:val="nil"/>
              <w:bottom w:val="single" w:sz="4" w:space="0" w:color="7F7F7F" w:themeColor="text1" w:themeTint="80"/>
              <w:right w:val="nil"/>
            </w:tcBorders>
          </w:tcPr>
          <w:p w14:paraId="4482D7D2" w14:textId="77777777" w:rsidR="005D4ACF" w:rsidRPr="002A078A" w:rsidRDefault="005D4ACF" w:rsidP="00F56DF2">
            <w:pPr>
              <w:ind w:right="1024"/>
              <w:jc w:val="both"/>
            </w:pPr>
            <w:r w:rsidRPr="002A078A">
              <w:t>Lisa Bates</w:t>
            </w:r>
          </w:p>
          <w:p w14:paraId="6A9E6E06" w14:textId="77777777" w:rsidR="005D4ACF" w:rsidRPr="002A078A" w:rsidRDefault="005D4ACF" w:rsidP="00F56DF2">
            <w:pPr>
              <w:ind w:right="56"/>
              <w:jc w:val="both"/>
            </w:pPr>
            <w:r w:rsidRPr="002A078A">
              <w:t>(Head of Student and Wellbeing Services)</w:t>
            </w:r>
          </w:p>
          <w:p w14:paraId="5AEFDB1B" w14:textId="59F25DF0" w:rsidR="005D4ACF" w:rsidRPr="002A078A" w:rsidRDefault="00F56DF2" w:rsidP="00F56DF2">
            <w:pPr>
              <w:ind w:right="1024"/>
              <w:jc w:val="both"/>
            </w:pPr>
            <w:hyperlink r:id="rId25" w:history="1">
              <w:r w:rsidRPr="00F56DF2">
                <w:rPr>
                  <w:rStyle w:val="Hyperlink"/>
                </w:rPr>
                <w:t>Lisa.Bates@hsu.ac.uk</w:t>
              </w:r>
            </w:hyperlink>
            <w:r w:rsidR="005D4ACF" w:rsidRPr="002A078A">
              <w:t xml:space="preserve"> </w:t>
            </w:r>
          </w:p>
          <w:p w14:paraId="3EB58F79" w14:textId="77777777" w:rsidR="005D4ACF" w:rsidRPr="002A078A" w:rsidRDefault="005D4ACF" w:rsidP="00F56DF2">
            <w:pPr>
              <w:ind w:right="1024"/>
              <w:jc w:val="both"/>
            </w:pPr>
          </w:p>
        </w:tc>
      </w:tr>
      <w:tr w:rsidR="005D4ACF" w:rsidRPr="002A078A" w14:paraId="5EBDCB7E" w14:textId="77777777" w:rsidTr="001027B8">
        <w:trPr>
          <w:trHeight w:val="1023"/>
        </w:trPr>
        <w:tc>
          <w:tcPr>
            <w:tcW w:w="4527" w:type="dxa"/>
            <w:tcBorders>
              <w:top w:val="single" w:sz="4" w:space="0" w:color="7F7F7F" w:themeColor="text1" w:themeTint="80"/>
              <w:left w:val="nil"/>
              <w:bottom w:val="single" w:sz="4" w:space="0" w:color="7F7F7F" w:themeColor="text1" w:themeTint="80"/>
              <w:right w:val="nil"/>
            </w:tcBorders>
          </w:tcPr>
          <w:p w14:paraId="05BDC612" w14:textId="77777777" w:rsidR="005D4ACF" w:rsidRPr="002A078A" w:rsidRDefault="005D4ACF" w:rsidP="00F56DF2">
            <w:pPr>
              <w:jc w:val="both"/>
              <w:rPr>
                <w:b/>
              </w:rPr>
            </w:pPr>
            <w:r w:rsidRPr="002A078A">
              <w:rPr>
                <w:b/>
              </w:rPr>
              <w:t>Principal Safeguarding Officer (PSO)</w:t>
            </w:r>
          </w:p>
          <w:p w14:paraId="5C645B6E" w14:textId="77777777" w:rsidR="005D4ACF" w:rsidRPr="002A078A" w:rsidRDefault="005D4ACF" w:rsidP="00F56DF2">
            <w:pPr>
              <w:jc w:val="both"/>
              <w:rPr>
                <w:b/>
              </w:rPr>
            </w:pPr>
            <w:r w:rsidRPr="002A078A">
              <w:rPr>
                <w:b/>
              </w:rPr>
              <w:t>(Outreach and Access and Participation)</w:t>
            </w:r>
          </w:p>
        </w:tc>
        <w:tc>
          <w:tcPr>
            <w:tcW w:w="4106" w:type="dxa"/>
            <w:tcBorders>
              <w:top w:val="single" w:sz="4" w:space="0" w:color="7F7F7F" w:themeColor="text1" w:themeTint="80"/>
              <w:left w:val="nil"/>
              <w:bottom w:val="single" w:sz="4" w:space="0" w:color="7F7F7F" w:themeColor="text1" w:themeTint="80"/>
              <w:right w:val="nil"/>
            </w:tcBorders>
          </w:tcPr>
          <w:p w14:paraId="11148253" w14:textId="77777777" w:rsidR="005D4ACF" w:rsidRPr="002A078A" w:rsidRDefault="005D4ACF" w:rsidP="00F56DF2">
            <w:pPr>
              <w:ind w:right="1024"/>
              <w:jc w:val="both"/>
            </w:pPr>
            <w:r w:rsidRPr="002A078A">
              <w:t>Jessa Harris</w:t>
            </w:r>
          </w:p>
          <w:p w14:paraId="5AD86B30" w14:textId="3855A403" w:rsidR="005D4ACF" w:rsidRPr="002A078A" w:rsidRDefault="005D4ACF" w:rsidP="00F56DF2">
            <w:pPr>
              <w:ind w:right="1024"/>
              <w:jc w:val="both"/>
            </w:pPr>
            <w:r w:rsidRPr="002A078A">
              <w:t>(Head of</w:t>
            </w:r>
            <w:r w:rsidR="00C75AFA" w:rsidRPr="002A078A">
              <w:t xml:space="preserve"> Student Recruitment, Admissions and Outreach</w:t>
            </w:r>
            <w:r w:rsidRPr="002A078A">
              <w:t>)</w:t>
            </w:r>
          </w:p>
          <w:p w14:paraId="3B9503C1" w14:textId="420A94C8" w:rsidR="005D4ACF" w:rsidRPr="002A078A" w:rsidRDefault="00F56DF2" w:rsidP="00F56DF2">
            <w:pPr>
              <w:ind w:right="1024"/>
              <w:jc w:val="both"/>
            </w:pPr>
            <w:hyperlink r:id="rId26" w:history="1">
              <w:r w:rsidRPr="00F56DF2">
                <w:rPr>
                  <w:rStyle w:val="Hyperlink"/>
                </w:rPr>
                <w:t>jessa.Harris@hsu.ac.uk</w:t>
              </w:r>
            </w:hyperlink>
            <w:r w:rsidR="00C75AFA" w:rsidRPr="002A078A">
              <w:t xml:space="preserve"> </w:t>
            </w:r>
          </w:p>
        </w:tc>
      </w:tr>
      <w:tr w:rsidR="005D4ACF" w:rsidRPr="002A078A" w14:paraId="662772FB" w14:textId="77777777" w:rsidTr="001027B8">
        <w:trPr>
          <w:trHeight w:val="1003"/>
        </w:trPr>
        <w:tc>
          <w:tcPr>
            <w:tcW w:w="4527" w:type="dxa"/>
            <w:tcBorders>
              <w:top w:val="single" w:sz="4" w:space="0" w:color="7F7F7F" w:themeColor="text1" w:themeTint="80"/>
              <w:left w:val="nil"/>
              <w:bottom w:val="single" w:sz="4" w:space="0" w:color="7F7F7F" w:themeColor="text1" w:themeTint="80"/>
              <w:right w:val="nil"/>
            </w:tcBorders>
          </w:tcPr>
          <w:p w14:paraId="32348C72" w14:textId="313DD180" w:rsidR="005D4ACF" w:rsidRPr="002A078A" w:rsidRDefault="005D4ACF" w:rsidP="00F56DF2">
            <w:pPr>
              <w:jc w:val="both"/>
            </w:pPr>
            <w:r w:rsidRPr="002A078A">
              <w:rPr>
                <w:b/>
              </w:rPr>
              <w:t xml:space="preserve">Designated Safeguarding Officer </w:t>
            </w:r>
          </w:p>
          <w:p w14:paraId="24FCCBEE" w14:textId="77777777" w:rsidR="005D4ACF" w:rsidRPr="002A078A" w:rsidRDefault="005D4ACF" w:rsidP="00F56DF2">
            <w:pPr>
              <w:jc w:val="both"/>
            </w:pPr>
            <w:r w:rsidRPr="002A078A">
              <w:rPr>
                <w:b/>
              </w:rPr>
              <w:t xml:space="preserve">(DSO) (Outreach and Access and </w:t>
            </w:r>
          </w:p>
          <w:p w14:paraId="11282D20" w14:textId="77777777" w:rsidR="005D4ACF" w:rsidRPr="002A078A" w:rsidRDefault="005D4ACF" w:rsidP="00F56DF2">
            <w:pPr>
              <w:jc w:val="both"/>
            </w:pPr>
            <w:r w:rsidRPr="002A078A">
              <w:rPr>
                <w:b/>
              </w:rPr>
              <w:t xml:space="preserve">Participation) </w:t>
            </w:r>
          </w:p>
        </w:tc>
        <w:tc>
          <w:tcPr>
            <w:tcW w:w="4106" w:type="dxa"/>
            <w:tcBorders>
              <w:top w:val="single" w:sz="4" w:space="0" w:color="7F7F7F" w:themeColor="text1" w:themeTint="80"/>
              <w:left w:val="nil"/>
              <w:bottom w:val="single" w:sz="4" w:space="0" w:color="7F7F7F" w:themeColor="text1" w:themeTint="80"/>
              <w:right w:val="nil"/>
            </w:tcBorders>
          </w:tcPr>
          <w:p w14:paraId="4D57D8ED" w14:textId="77777777" w:rsidR="005D4ACF" w:rsidRPr="002A078A" w:rsidRDefault="005D4ACF" w:rsidP="00F56DF2">
            <w:pPr>
              <w:jc w:val="both"/>
            </w:pPr>
            <w:r w:rsidRPr="002A078A">
              <w:t xml:space="preserve">Eleanor Roe </w:t>
            </w:r>
          </w:p>
          <w:p w14:paraId="3E29CDB2" w14:textId="77777777" w:rsidR="005D4ACF" w:rsidRPr="002A078A" w:rsidRDefault="005D4ACF" w:rsidP="00F56DF2">
            <w:pPr>
              <w:jc w:val="both"/>
            </w:pPr>
            <w:r w:rsidRPr="002A078A">
              <w:t xml:space="preserve">(Access and Participation Manager)  </w:t>
            </w:r>
          </w:p>
          <w:p w14:paraId="485F122D" w14:textId="2E863C78" w:rsidR="009B3739" w:rsidRPr="002A078A" w:rsidRDefault="001027B8" w:rsidP="00F56DF2">
            <w:pPr>
              <w:jc w:val="both"/>
            </w:pPr>
            <w:hyperlink r:id="rId27" w:history="1">
              <w:r w:rsidRPr="002A078A">
                <w:rPr>
                  <w:rStyle w:val="Hyperlink"/>
                </w:rPr>
                <w:t>Eleanor.Roe@hsu.ac.uk</w:t>
              </w:r>
            </w:hyperlink>
            <w:r w:rsidR="005D4ACF" w:rsidRPr="002A078A">
              <w:t xml:space="preserve"> </w:t>
            </w:r>
          </w:p>
          <w:p w14:paraId="736E3656" w14:textId="77777777" w:rsidR="005D4ACF" w:rsidRPr="002A078A" w:rsidRDefault="005D4ACF" w:rsidP="00F56DF2">
            <w:pPr>
              <w:jc w:val="both"/>
            </w:pPr>
            <w:r w:rsidRPr="002A078A">
              <w:t xml:space="preserve"> </w:t>
            </w:r>
          </w:p>
        </w:tc>
      </w:tr>
      <w:tr w:rsidR="005D4ACF" w:rsidRPr="002A078A" w14:paraId="6CFDB6AB" w14:textId="77777777" w:rsidTr="001027B8">
        <w:trPr>
          <w:trHeight w:val="1022"/>
        </w:trPr>
        <w:tc>
          <w:tcPr>
            <w:tcW w:w="4527" w:type="dxa"/>
            <w:tcBorders>
              <w:top w:val="single" w:sz="4" w:space="0" w:color="7F7F7F" w:themeColor="text1" w:themeTint="80"/>
              <w:left w:val="nil"/>
              <w:bottom w:val="single" w:sz="4" w:space="0" w:color="7F7F7F" w:themeColor="text1" w:themeTint="80"/>
              <w:right w:val="nil"/>
            </w:tcBorders>
          </w:tcPr>
          <w:p w14:paraId="1272FD33" w14:textId="77777777" w:rsidR="005D4ACF" w:rsidRPr="002A078A" w:rsidRDefault="005D4ACF" w:rsidP="00F56DF2">
            <w:pPr>
              <w:ind w:right="71"/>
              <w:jc w:val="both"/>
            </w:pPr>
            <w:r w:rsidRPr="002A078A">
              <w:rPr>
                <w:b/>
              </w:rPr>
              <w:t xml:space="preserve">Designated Safeguarding Officer (DSO) (Student Services) </w:t>
            </w:r>
          </w:p>
        </w:tc>
        <w:tc>
          <w:tcPr>
            <w:tcW w:w="4106" w:type="dxa"/>
            <w:tcBorders>
              <w:top w:val="single" w:sz="4" w:space="0" w:color="7F7F7F" w:themeColor="text1" w:themeTint="80"/>
              <w:left w:val="nil"/>
              <w:bottom w:val="single" w:sz="4" w:space="0" w:color="7F7F7F" w:themeColor="text1" w:themeTint="80"/>
              <w:right w:val="nil"/>
            </w:tcBorders>
          </w:tcPr>
          <w:p w14:paraId="60684439" w14:textId="77777777" w:rsidR="005D4ACF" w:rsidRPr="002A078A" w:rsidRDefault="005D4ACF" w:rsidP="00F56DF2">
            <w:pPr>
              <w:jc w:val="both"/>
            </w:pPr>
            <w:r w:rsidRPr="002A078A">
              <w:t>Julie Gill</w:t>
            </w:r>
          </w:p>
          <w:p w14:paraId="1B0E2F7A" w14:textId="77777777" w:rsidR="005D4ACF" w:rsidRPr="002A078A" w:rsidRDefault="005D4ACF" w:rsidP="00F56DF2">
            <w:pPr>
              <w:jc w:val="both"/>
            </w:pPr>
            <w:r w:rsidRPr="002A078A">
              <w:t>(Student and Wellbeing Manager)</w:t>
            </w:r>
          </w:p>
          <w:p w14:paraId="0A401CF6" w14:textId="2AFA9945" w:rsidR="005D4ACF" w:rsidRPr="002A078A" w:rsidRDefault="00F56DF2" w:rsidP="00F56DF2">
            <w:pPr>
              <w:jc w:val="both"/>
            </w:pPr>
            <w:hyperlink r:id="rId28" w:history="1">
              <w:r w:rsidRPr="00F56DF2">
                <w:rPr>
                  <w:rStyle w:val="Hyperlink"/>
                </w:rPr>
                <w:t>Julie.Gill@hsu.ac.uk</w:t>
              </w:r>
            </w:hyperlink>
            <w:r w:rsidR="005D4ACF" w:rsidRPr="002A078A">
              <w:t xml:space="preserve"> </w:t>
            </w:r>
          </w:p>
          <w:p w14:paraId="58A3C156" w14:textId="77777777" w:rsidR="005D4ACF" w:rsidRPr="002A078A" w:rsidRDefault="005D4ACF" w:rsidP="00F56DF2">
            <w:pPr>
              <w:jc w:val="both"/>
            </w:pPr>
          </w:p>
          <w:p w14:paraId="1D3CF462" w14:textId="77777777" w:rsidR="005D4ACF" w:rsidRPr="002A078A" w:rsidRDefault="005D4ACF" w:rsidP="00F56DF2">
            <w:pPr>
              <w:jc w:val="both"/>
            </w:pPr>
            <w:r w:rsidRPr="002A078A">
              <w:t xml:space="preserve">Zoe Fudge </w:t>
            </w:r>
          </w:p>
          <w:p w14:paraId="46781BE8" w14:textId="77777777" w:rsidR="005D4ACF" w:rsidRPr="002A078A" w:rsidRDefault="005D4ACF" w:rsidP="00F56DF2">
            <w:pPr>
              <w:jc w:val="both"/>
            </w:pPr>
            <w:r w:rsidRPr="002A078A">
              <w:t xml:space="preserve">(Senior Wellbeing Adviser) </w:t>
            </w:r>
          </w:p>
          <w:p w14:paraId="08D377FD" w14:textId="6AD6B305" w:rsidR="005D4ACF" w:rsidRPr="002A078A" w:rsidRDefault="001027B8" w:rsidP="00F56DF2">
            <w:pPr>
              <w:jc w:val="both"/>
              <w:rPr>
                <w:rStyle w:val="Hyperlink"/>
              </w:rPr>
            </w:pPr>
            <w:r w:rsidRPr="002A078A">
              <w:rPr>
                <w:rStyle w:val="Hyperlink"/>
              </w:rPr>
              <w:t>Zoe.</w:t>
            </w:r>
            <w:r w:rsidR="00F56DF2">
              <w:rPr>
                <w:rStyle w:val="Hyperlink"/>
              </w:rPr>
              <w:t>F</w:t>
            </w:r>
            <w:r w:rsidR="00F56DF2" w:rsidRPr="002A078A">
              <w:rPr>
                <w:rStyle w:val="Hyperlink"/>
              </w:rPr>
              <w:t>udge</w:t>
            </w:r>
            <w:r w:rsidR="005D4ACF" w:rsidRPr="002A078A">
              <w:rPr>
                <w:rStyle w:val="Hyperlink"/>
              </w:rPr>
              <w:t>@</w:t>
            </w:r>
            <w:r w:rsidRPr="002A078A">
              <w:rPr>
                <w:rStyle w:val="Hyperlink"/>
              </w:rPr>
              <w:t>hsu</w:t>
            </w:r>
            <w:r w:rsidR="005D4ACF" w:rsidRPr="002A078A">
              <w:rPr>
                <w:rStyle w:val="Hyperlink"/>
              </w:rPr>
              <w:t xml:space="preserve">.ac.uk </w:t>
            </w:r>
          </w:p>
          <w:p w14:paraId="33AEDD2F" w14:textId="77777777" w:rsidR="005D4ACF" w:rsidRPr="002A078A" w:rsidRDefault="005D4ACF" w:rsidP="00F56DF2">
            <w:pPr>
              <w:jc w:val="both"/>
            </w:pPr>
          </w:p>
          <w:p w14:paraId="5668175C" w14:textId="77777777" w:rsidR="005D4ACF" w:rsidRPr="002A078A" w:rsidRDefault="005D4ACF" w:rsidP="00F56DF2">
            <w:pPr>
              <w:jc w:val="both"/>
            </w:pPr>
            <w:r w:rsidRPr="002A078A">
              <w:t>Tiffany Moore</w:t>
            </w:r>
          </w:p>
          <w:p w14:paraId="1A5CC953" w14:textId="77777777" w:rsidR="005D4ACF" w:rsidRPr="002A078A" w:rsidRDefault="005D4ACF" w:rsidP="00F56DF2">
            <w:pPr>
              <w:jc w:val="both"/>
            </w:pPr>
            <w:r w:rsidRPr="002A078A">
              <w:t>(Student and Wellbeing Manager – London)</w:t>
            </w:r>
          </w:p>
          <w:p w14:paraId="53E2E70E" w14:textId="499EC78B" w:rsidR="00D041CF" w:rsidRPr="002A078A" w:rsidRDefault="00F56DF2" w:rsidP="00F56DF2">
            <w:pPr>
              <w:jc w:val="both"/>
            </w:pPr>
            <w:hyperlink r:id="rId29" w:history="1">
              <w:r w:rsidRPr="00F56DF2">
                <w:rPr>
                  <w:rStyle w:val="Hyperlink"/>
                </w:rPr>
                <w:t>Tiffany.Moore@hsu.ac.uk</w:t>
              </w:r>
            </w:hyperlink>
          </w:p>
          <w:p w14:paraId="5938A423" w14:textId="0309D104" w:rsidR="001027B8" w:rsidRPr="002A078A" w:rsidRDefault="001027B8" w:rsidP="00F56DF2">
            <w:pPr>
              <w:jc w:val="both"/>
            </w:pPr>
          </w:p>
        </w:tc>
      </w:tr>
      <w:tr w:rsidR="005D4ACF" w:rsidRPr="002A078A" w14:paraId="069C0898" w14:textId="77777777" w:rsidTr="001027B8">
        <w:trPr>
          <w:trHeight w:val="1023"/>
        </w:trPr>
        <w:tc>
          <w:tcPr>
            <w:tcW w:w="4527" w:type="dxa"/>
            <w:tcBorders>
              <w:top w:val="single" w:sz="4" w:space="0" w:color="7F7F7F" w:themeColor="text1" w:themeTint="80"/>
              <w:left w:val="nil"/>
              <w:bottom w:val="single" w:sz="4" w:space="0" w:color="7F7F7F" w:themeColor="text1" w:themeTint="80"/>
              <w:right w:val="nil"/>
            </w:tcBorders>
          </w:tcPr>
          <w:p w14:paraId="5C55A3CC" w14:textId="77777777" w:rsidR="005D4ACF" w:rsidRPr="002A078A" w:rsidRDefault="005D4ACF" w:rsidP="00F56DF2">
            <w:pPr>
              <w:jc w:val="both"/>
            </w:pPr>
            <w:r w:rsidRPr="002A078A">
              <w:rPr>
                <w:b/>
              </w:rPr>
              <w:t xml:space="preserve">Principal Safeguarding Officer (PSO) (Patients) </w:t>
            </w:r>
          </w:p>
        </w:tc>
        <w:tc>
          <w:tcPr>
            <w:tcW w:w="4106" w:type="dxa"/>
            <w:tcBorders>
              <w:top w:val="single" w:sz="4" w:space="0" w:color="7F7F7F" w:themeColor="text1" w:themeTint="80"/>
              <w:left w:val="nil"/>
              <w:bottom w:val="single" w:sz="4" w:space="0" w:color="7F7F7F" w:themeColor="text1" w:themeTint="80"/>
              <w:right w:val="nil"/>
            </w:tcBorders>
          </w:tcPr>
          <w:p w14:paraId="67EA015C" w14:textId="77777777" w:rsidR="007703DD" w:rsidRPr="002A078A" w:rsidRDefault="007703DD" w:rsidP="00F56DF2">
            <w:pPr>
              <w:jc w:val="both"/>
            </w:pPr>
            <w:r w:rsidRPr="002A078A">
              <w:t>Jessica Folley</w:t>
            </w:r>
          </w:p>
          <w:p w14:paraId="443BB59E" w14:textId="495E81F9" w:rsidR="005D4ACF" w:rsidRPr="002A078A" w:rsidRDefault="005D4ACF" w:rsidP="00F56DF2">
            <w:pPr>
              <w:jc w:val="both"/>
            </w:pPr>
            <w:r w:rsidRPr="002A078A">
              <w:t>(</w:t>
            </w:r>
            <w:r w:rsidR="00C75AFA" w:rsidRPr="002A078A">
              <w:t xml:space="preserve">Clinics </w:t>
            </w:r>
            <w:r w:rsidRPr="002A078A">
              <w:t xml:space="preserve">Lead) </w:t>
            </w:r>
          </w:p>
          <w:p w14:paraId="29246E56" w14:textId="6B59FBBB" w:rsidR="005D4ACF" w:rsidRPr="002A078A" w:rsidRDefault="00F56DF2" w:rsidP="00F56DF2">
            <w:pPr>
              <w:jc w:val="both"/>
            </w:pPr>
            <w:hyperlink r:id="rId30" w:history="1">
              <w:r w:rsidRPr="00F56DF2">
                <w:rPr>
                  <w:rStyle w:val="Hyperlink"/>
                </w:rPr>
                <w:t>Jessica.Folley@hsu.ac.uk</w:t>
              </w:r>
            </w:hyperlink>
            <w:r w:rsidR="009B3739" w:rsidRPr="002A078A">
              <w:t xml:space="preserve"> </w:t>
            </w:r>
          </w:p>
          <w:p w14:paraId="75A99A94" w14:textId="77777777" w:rsidR="005D4ACF" w:rsidRPr="002A078A" w:rsidRDefault="005D4ACF" w:rsidP="00F56DF2">
            <w:pPr>
              <w:jc w:val="both"/>
            </w:pPr>
          </w:p>
        </w:tc>
      </w:tr>
      <w:tr w:rsidR="005D4ACF" w:rsidRPr="002A078A" w14:paraId="11FCF78C" w14:textId="77777777" w:rsidTr="001027B8">
        <w:trPr>
          <w:trHeight w:val="1023"/>
        </w:trPr>
        <w:tc>
          <w:tcPr>
            <w:tcW w:w="4527" w:type="dxa"/>
            <w:tcBorders>
              <w:top w:val="single" w:sz="4" w:space="0" w:color="7F7F7F" w:themeColor="text1" w:themeTint="80"/>
              <w:left w:val="nil"/>
              <w:bottom w:val="single" w:sz="4" w:space="0" w:color="7F7F7F" w:themeColor="text1" w:themeTint="80"/>
              <w:right w:val="nil"/>
            </w:tcBorders>
          </w:tcPr>
          <w:p w14:paraId="2B026731" w14:textId="77777777" w:rsidR="005D4ACF" w:rsidRPr="002A078A" w:rsidRDefault="005D4ACF" w:rsidP="00F56DF2">
            <w:pPr>
              <w:jc w:val="both"/>
              <w:rPr>
                <w:b/>
              </w:rPr>
            </w:pPr>
            <w:r w:rsidRPr="002A078A">
              <w:rPr>
                <w:b/>
              </w:rPr>
              <w:t>Designated Safeguarding Officer (DSO)</w:t>
            </w:r>
          </w:p>
          <w:p w14:paraId="163D9094" w14:textId="72DB2712" w:rsidR="005D4ACF" w:rsidRPr="002A078A" w:rsidRDefault="005D4ACF" w:rsidP="00F56DF2">
            <w:pPr>
              <w:ind w:left="576" w:hanging="576"/>
              <w:jc w:val="both"/>
              <w:rPr>
                <w:b/>
              </w:rPr>
            </w:pPr>
            <w:r w:rsidRPr="002A078A">
              <w:rPr>
                <w:b/>
              </w:rPr>
              <w:t>(Patients</w:t>
            </w:r>
            <w:r w:rsidR="003F656D" w:rsidRPr="002A078A">
              <w:rPr>
                <w:b/>
              </w:rPr>
              <w:t xml:space="preserve"> - London</w:t>
            </w:r>
            <w:r w:rsidRPr="002A078A">
              <w:rPr>
                <w:b/>
              </w:rPr>
              <w:t>)</w:t>
            </w:r>
          </w:p>
        </w:tc>
        <w:tc>
          <w:tcPr>
            <w:tcW w:w="4106" w:type="dxa"/>
            <w:tcBorders>
              <w:top w:val="single" w:sz="4" w:space="0" w:color="7F7F7F" w:themeColor="text1" w:themeTint="80"/>
              <w:left w:val="nil"/>
              <w:bottom w:val="single" w:sz="4" w:space="0" w:color="7F7F7F" w:themeColor="text1" w:themeTint="80"/>
              <w:right w:val="nil"/>
            </w:tcBorders>
          </w:tcPr>
          <w:p w14:paraId="00ED053F" w14:textId="79DF152C" w:rsidR="005D4ACF" w:rsidRPr="002A078A" w:rsidRDefault="005D4ACF" w:rsidP="00F56DF2">
            <w:pPr>
              <w:ind w:right="803"/>
              <w:jc w:val="both"/>
            </w:pPr>
            <w:r w:rsidRPr="002A078A">
              <w:t>Francesca Wig</w:t>
            </w:r>
            <w:r w:rsidR="007642EF" w:rsidRPr="002A078A">
              <w:t>gins</w:t>
            </w:r>
          </w:p>
          <w:p w14:paraId="1FEEFA29" w14:textId="77777777" w:rsidR="005D4ACF" w:rsidRPr="002A078A" w:rsidRDefault="005D4ACF" w:rsidP="00F56DF2">
            <w:pPr>
              <w:ind w:right="803"/>
              <w:jc w:val="both"/>
            </w:pPr>
            <w:r w:rsidRPr="002A078A">
              <w:t>Head of Clinical Practice</w:t>
            </w:r>
          </w:p>
          <w:p w14:paraId="2DFFBA2F" w14:textId="761B25C6" w:rsidR="005D4ACF" w:rsidRPr="002A078A" w:rsidRDefault="00F56DF2" w:rsidP="00F56DF2">
            <w:pPr>
              <w:ind w:right="803"/>
              <w:jc w:val="both"/>
              <w:rPr>
                <w:color w:val="4BACC6" w:themeColor="accent5"/>
              </w:rPr>
            </w:pPr>
            <w:hyperlink r:id="rId31" w:history="1">
              <w:r w:rsidRPr="00F56DF2">
                <w:rPr>
                  <w:rStyle w:val="Hyperlink"/>
                </w:rPr>
                <w:t>Francesca.Wiggins@hsu.ac.uk</w:t>
              </w:r>
            </w:hyperlink>
            <w:r w:rsidR="00C75AFA" w:rsidRPr="002A078A">
              <w:rPr>
                <w:color w:val="4BACC6" w:themeColor="accent5"/>
              </w:rPr>
              <w:t xml:space="preserve"> </w:t>
            </w:r>
          </w:p>
          <w:p w14:paraId="46966066" w14:textId="77777777" w:rsidR="005D4ACF" w:rsidRPr="002A078A" w:rsidRDefault="005D4ACF" w:rsidP="00F56DF2">
            <w:pPr>
              <w:jc w:val="both"/>
            </w:pPr>
          </w:p>
        </w:tc>
      </w:tr>
      <w:tr w:rsidR="005D4ACF" w:rsidRPr="002A078A" w14:paraId="1388CB00" w14:textId="77777777" w:rsidTr="001027B8">
        <w:trPr>
          <w:trHeight w:val="1023"/>
        </w:trPr>
        <w:tc>
          <w:tcPr>
            <w:tcW w:w="4527" w:type="dxa"/>
            <w:tcBorders>
              <w:top w:val="single" w:sz="4" w:space="0" w:color="7F7F7F" w:themeColor="text1" w:themeTint="80"/>
              <w:left w:val="nil"/>
              <w:bottom w:val="single" w:sz="4" w:space="0" w:color="7F7F7F" w:themeColor="text1" w:themeTint="80"/>
              <w:right w:val="nil"/>
            </w:tcBorders>
          </w:tcPr>
          <w:p w14:paraId="30B1606B" w14:textId="77777777" w:rsidR="005D4ACF" w:rsidRPr="002A078A" w:rsidRDefault="005D4ACF" w:rsidP="00F56DF2">
            <w:pPr>
              <w:jc w:val="both"/>
              <w:rPr>
                <w:b/>
              </w:rPr>
            </w:pPr>
            <w:r w:rsidRPr="002A078A">
              <w:rPr>
                <w:b/>
              </w:rPr>
              <w:lastRenderedPageBreak/>
              <w:t>Principal Safeguarding Officer (PSO)</w:t>
            </w:r>
          </w:p>
          <w:p w14:paraId="1FCCC94E" w14:textId="77777777" w:rsidR="005D4ACF" w:rsidRPr="002A078A" w:rsidRDefault="005D4ACF" w:rsidP="00F56DF2">
            <w:pPr>
              <w:jc w:val="both"/>
              <w:rPr>
                <w:b/>
              </w:rPr>
            </w:pPr>
            <w:r w:rsidRPr="002A078A">
              <w:rPr>
                <w:b/>
              </w:rPr>
              <w:t xml:space="preserve">(Research) </w:t>
            </w:r>
          </w:p>
        </w:tc>
        <w:tc>
          <w:tcPr>
            <w:tcW w:w="4106" w:type="dxa"/>
            <w:tcBorders>
              <w:top w:val="single" w:sz="4" w:space="0" w:color="7F7F7F" w:themeColor="text1" w:themeTint="80"/>
              <w:left w:val="nil"/>
              <w:bottom w:val="single" w:sz="4" w:space="0" w:color="7F7F7F" w:themeColor="text1" w:themeTint="80"/>
              <w:right w:val="nil"/>
            </w:tcBorders>
          </w:tcPr>
          <w:p w14:paraId="0E538669" w14:textId="77777777" w:rsidR="005D4ACF" w:rsidRPr="002A078A" w:rsidRDefault="005D4ACF" w:rsidP="00F56DF2">
            <w:pPr>
              <w:ind w:right="803"/>
              <w:jc w:val="both"/>
            </w:pPr>
            <w:r w:rsidRPr="002A078A">
              <w:t>Julie Northam</w:t>
            </w:r>
          </w:p>
          <w:p w14:paraId="35583227" w14:textId="653A5B6F" w:rsidR="005D4ACF" w:rsidRPr="002A078A" w:rsidRDefault="001027B8" w:rsidP="00F56DF2">
            <w:pPr>
              <w:ind w:right="803"/>
              <w:jc w:val="both"/>
            </w:pPr>
            <w:hyperlink r:id="rId32" w:history="1">
              <w:r w:rsidRPr="002A078A">
                <w:rPr>
                  <w:rStyle w:val="Hyperlink"/>
                </w:rPr>
                <w:t>Julie.Northam@hsu.ac.uk</w:t>
              </w:r>
            </w:hyperlink>
          </w:p>
        </w:tc>
      </w:tr>
    </w:tbl>
    <w:p w14:paraId="35AEE098" w14:textId="77777777" w:rsidR="00543A91" w:rsidRPr="002A078A" w:rsidRDefault="00543A91" w:rsidP="00F56DF2">
      <w:pPr>
        <w:widowControl/>
        <w:autoSpaceDE/>
        <w:autoSpaceDN/>
        <w:jc w:val="both"/>
        <w:rPr>
          <w:lang w:val="en-GB"/>
        </w:rPr>
      </w:pPr>
    </w:p>
    <w:p w14:paraId="61A9B07D" w14:textId="77777777" w:rsidR="00B0449F" w:rsidRPr="002A078A" w:rsidRDefault="00B0449F" w:rsidP="00F56DF2">
      <w:pPr>
        <w:widowControl/>
        <w:autoSpaceDE/>
        <w:autoSpaceDN/>
        <w:jc w:val="both"/>
        <w:rPr>
          <w:lang w:val="en-GB"/>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44"/>
        <w:gridCol w:w="5824"/>
      </w:tblGrid>
      <w:tr w:rsidR="00B0449F" w:rsidRPr="002A078A" w14:paraId="4FA6660C" w14:textId="77777777" w:rsidTr="00D041CF">
        <w:trPr>
          <w:trHeight w:val="246"/>
        </w:trPr>
        <w:tc>
          <w:tcPr>
            <w:tcW w:w="2544" w:type="dxa"/>
          </w:tcPr>
          <w:p w14:paraId="2D3F7124" w14:textId="77777777" w:rsidR="00B0449F" w:rsidRPr="002A078A" w:rsidRDefault="00B0449F" w:rsidP="00F56DF2">
            <w:pPr>
              <w:pStyle w:val="TableParagraph"/>
              <w:spacing w:line="240" w:lineRule="auto"/>
              <w:jc w:val="both"/>
              <w:rPr>
                <w:b/>
                <w:sz w:val="18"/>
                <w:szCs w:val="18"/>
                <w:lang w:val="en-GB"/>
              </w:rPr>
            </w:pPr>
            <w:r w:rsidRPr="002A078A">
              <w:rPr>
                <w:b/>
                <w:spacing w:val="-2"/>
                <w:sz w:val="18"/>
                <w:szCs w:val="18"/>
                <w:lang w:val="en-GB"/>
              </w:rPr>
              <w:t>Version:</w:t>
            </w:r>
          </w:p>
        </w:tc>
        <w:tc>
          <w:tcPr>
            <w:tcW w:w="5824" w:type="dxa"/>
          </w:tcPr>
          <w:p w14:paraId="75E43A88" w14:textId="5842270A" w:rsidR="00B0449F" w:rsidRPr="002A078A" w:rsidRDefault="003F656D" w:rsidP="00F56DF2">
            <w:pPr>
              <w:pStyle w:val="TableParagraph"/>
              <w:spacing w:line="240" w:lineRule="auto"/>
              <w:ind w:left="150"/>
              <w:jc w:val="both"/>
              <w:rPr>
                <w:spacing w:val="-5"/>
                <w:sz w:val="18"/>
                <w:szCs w:val="18"/>
                <w:lang w:val="en-GB"/>
              </w:rPr>
            </w:pPr>
            <w:r w:rsidRPr="002A078A">
              <w:rPr>
                <w:spacing w:val="-5"/>
                <w:sz w:val="18"/>
                <w:szCs w:val="18"/>
                <w:lang w:val="en-GB"/>
              </w:rPr>
              <w:t>5</w:t>
            </w:r>
            <w:r w:rsidR="00B0449F" w:rsidRPr="002A078A">
              <w:rPr>
                <w:spacing w:val="-5"/>
                <w:sz w:val="18"/>
                <w:szCs w:val="18"/>
                <w:lang w:val="en-GB"/>
              </w:rPr>
              <w:t>.0</w:t>
            </w:r>
          </w:p>
        </w:tc>
      </w:tr>
      <w:tr w:rsidR="00B0449F" w:rsidRPr="002A078A" w14:paraId="0FEB7CBB" w14:textId="77777777" w:rsidTr="00D041CF">
        <w:trPr>
          <w:trHeight w:val="247"/>
        </w:trPr>
        <w:tc>
          <w:tcPr>
            <w:tcW w:w="2544" w:type="dxa"/>
          </w:tcPr>
          <w:p w14:paraId="3DA5B0E7" w14:textId="77777777" w:rsidR="00B0449F" w:rsidRPr="002A078A" w:rsidRDefault="00B0449F" w:rsidP="00F56DF2">
            <w:pPr>
              <w:pStyle w:val="TableParagraph"/>
              <w:spacing w:line="240" w:lineRule="auto"/>
              <w:jc w:val="both"/>
              <w:rPr>
                <w:b/>
                <w:sz w:val="18"/>
                <w:szCs w:val="18"/>
                <w:lang w:val="en-GB"/>
              </w:rPr>
            </w:pPr>
            <w:r w:rsidRPr="002A078A">
              <w:rPr>
                <w:b/>
                <w:spacing w:val="-2"/>
                <w:sz w:val="18"/>
                <w:szCs w:val="18"/>
                <w:lang w:val="en-GB"/>
              </w:rPr>
              <w:t>Approved</w:t>
            </w:r>
            <w:r w:rsidRPr="002A078A">
              <w:rPr>
                <w:b/>
                <w:spacing w:val="-3"/>
                <w:sz w:val="18"/>
                <w:szCs w:val="18"/>
                <w:lang w:val="en-GB"/>
              </w:rPr>
              <w:t xml:space="preserve"> </w:t>
            </w:r>
            <w:r w:rsidRPr="002A078A">
              <w:rPr>
                <w:b/>
                <w:spacing w:val="-5"/>
                <w:sz w:val="18"/>
                <w:szCs w:val="18"/>
                <w:lang w:val="en-GB"/>
              </w:rPr>
              <w:t>by:</w:t>
            </w:r>
          </w:p>
        </w:tc>
        <w:tc>
          <w:tcPr>
            <w:tcW w:w="5824" w:type="dxa"/>
          </w:tcPr>
          <w:p w14:paraId="18805FE4" w14:textId="455BDBEB" w:rsidR="00B0449F" w:rsidRPr="002A078A" w:rsidRDefault="001027B8" w:rsidP="00F56DF2">
            <w:pPr>
              <w:pStyle w:val="TableParagraph"/>
              <w:spacing w:line="240" w:lineRule="auto"/>
              <w:ind w:left="150"/>
              <w:jc w:val="both"/>
              <w:rPr>
                <w:spacing w:val="-5"/>
                <w:sz w:val="18"/>
                <w:szCs w:val="18"/>
                <w:lang w:val="en-GB"/>
              </w:rPr>
            </w:pPr>
            <w:r w:rsidRPr="002A078A">
              <w:rPr>
                <w:spacing w:val="-5"/>
                <w:sz w:val="18"/>
                <w:szCs w:val="18"/>
                <w:lang w:val="en-GB"/>
              </w:rPr>
              <w:t>Policy &amp; Risk Management Group</w:t>
            </w:r>
          </w:p>
        </w:tc>
      </w:tr>
      <w:tr w:rsidR="00B0449F" w:rsidRPr="002A078A" w14:paraId="1C2FBC57" w14:textId="77777777" w:rsidTr="00D041CF">
        <w:trPr>
          <w:trHeight w:val="248"/>
        </w:trPr>
        <w:tc>
          <w:tcPr>
            <w:tcW w:w="2544" w:type="dxa"/>
          </w:tcPr>
          <w:p w14:paraId="581CCFAC" w14:textId="77777777" w:rsidR="00B0449F" w:rsidRPr="002A078A" w:rsidRDefault="00B0449F" w:rsidP="00F56DF2">
            <w:pPr>
              <w:pStyle w:val="TableParagraph"/>
              <w:spacing w:line="240" w:lineRule="auto"/>
              <w:jc w:val="both"/>
              <w:rPr>
                <w:b/>
                <w:sz w:val="18"/>
                <w:szCs w:val="18"/>
                <w:lang w:val="en-GB"/>
              </w:rPr>
            </w:pPr>
            <w:r w:rsidRPr="002A078A">
              <w:rPr>
                <w:b/>
                <w:sz w:val="18"/>
                <w:szCs w:val="18"/>
                <w:lang w:val="en-GB"/>
              </w:rPr>
              <w:t>Originator</w:t>
            </w:r>
            <w:r w:rsidRPr="002A078A">
              <w:rPr>
                <w:b/>
                <w:spacing w:val="-14"/>
                <w:sz w:val="18"/>
                <w:szCs w:val="18"/>
                <w:lang w:val="en-GB"/>
              </w:rPr>
              <w:t xml:space="preserve"> </w:t>
            </w:r>
            <w:r w:rsidRPr="002A078A">
              <w:rPr>
                <w:b/>
                <w:sz w:val="18"/>
                <w:szCs w:val="18"/>
                <w:lang w:val="en-GB"/>
              </w:rPr>
              <w:t>/</w:t>
            </w:r>
            <w:r w:rsidRPr="002A078A">
              <w:rPr>
                <w:b/>
                <w:spacing w:val="-7"/>
                <w:sz w:val="18"/>
                <w:szCs w:val="18"/>
                <w:lang w:val="en-GB"/>
              </w:rPr>
              <w:t xml:space="preserve"> </w:t>
            </w:r>
            <w:r w:rsidRPr="002A078A">
              <w:rPr>
                <w:b/>
                <w:spacing w:val="-2"/>
                <w:sz w:val="18"/>
                <w:szCs w:val="18"/>
                <w:lang w:val="en-GB"/>
              </w:rPr>
              <w:t>Author:</w:t>
            </w:r>
          </w:p>
        </w:tc>
        <w:tc>
          <w:tcPr>
            <w:tcW w:w="5824" w:type="dxa"/>
          </w:tcPr>
          <w:p w14:paraId="6457ED19" w14:textId="7ACF0D16" w:rsidR="00B0449F" w:rsidRPr="002A078A" w:rsidRDefault="00B0449F" w:rsidP="00F56DF2">
            <w:pPr>
              <w:pStyle w:val="TableParagraph"/>
              <w:spacing w:line="240" w:lineRule="auto"/>
              <w:ind w:left="150"/>
              <w:jc w:val="both"/>
              <w:rPr>
                <w:spacing w:val="-5"/>
                <w:sz w:val="18"/>
                <w:szCs w:val="18"/>
                <w:lang w:val="en-GB"/>
              </w:rPr>
            </w:pPr>
            <w:r w:rsidRPr="002A078A">
              <w:rPr>
                <w:spacing w:val="-5"/>
                <w:sz w:val="18"/>
                <w:szCs w:val="18"/>
                <w:lang w:val="en-GB"/>
              </w:rPr>
              <w:t>Head of Student Services and Wellbeing</w:t>
            </w:r>
          </w:p>
        </w:tc>
      </w:tr>
      <w:tr w:rsidR="00B0449F" w:rsidRPr="002A078A" w14:paraId="260FA165" w14:textId="77777777" w:rsidTr="00D041CF">
        <w:trPr>
          <w:trHeight w:val="246"/>
        </w:trPr>
        <w:tc>
          <w:tcPr>
            <w:tcW w:w="2544" w:type="dxa"/>
          </w:tcPr>
          <w:p w14:paraId="6E590A6D" w14:textId="77777777" w:rsidR="00B0449F" w:rsidRPr="002A078A" w:rsidRDefault="00B0449F" w:rsidP="00F56DF2">
            <w:pPr>
              <w:pStyle w:val="TableParagraph"/>
              <w:spacing w:line="240" w:lineRule="auto"/>
              <w:jc w:val="both"/>
              <w:rPr>
                <w:b/>
                <w:sz w:val="18"/>
                <w:szCs w:val="18"/>
                <w:lang w:val="en-GB"/>
              </w:rPr>
            </w:pPr>
            <w:r w:rsidRPr="002A078A">
              <w:rPr>
                <w:b/>
                <w:spacing w:val="-2"/>
                <w:sz w:val="18"/>
                <w:szCs w:val="18"/>
                <w:lang w:val="en-GB"/>
              </w:rPr>
              <w:t>Owner:</w:t>
            </w:r>
          </w:p>
        </w:tc>
        <w:tc>
          <w:tcPr>
            <w:tcW w:w="5824" w:type="dxa"/>
          </w:tcPr>
          <w:p w14:paraId="68F1F9F9" w14:textId="60CCCF7E" w:rsidR="00B0449F" w:rsidRPr="002A078A" w:rsidRDefault="00B0449F" w:rsidP="00F56DF2">
            <w:pPr>
              <w:pStyle w:val="TableParagraph"/>
              <w:spacing w:line="240" w:lineRule="auto"/>
              <w:ind w:left="150"/>
              <w:jc w:val="both"/>
              <w:rPr>
                <w:spacing w:val="-5"/>
                <w:sz w:val="18"/>
                <w:szCs w:val="18"/>
                <w:lang w:val="en-GB"/>
              </w:rPr>
            </w:pPr>
            <w:r w:rsidRPr="002A078A">
              <w:rPr>
                <w:spacing w:val="-5"/>
                <w:sz w:val="18"/>
                <w:szCs w:val="18"/>
                <w:lang w:val="en-GB"/>
              </w:rPr>
              <w:t>Deputy Vice Chancellor</w:t>
            </w:r>
          </w:p>
        </w:tc>
      </w:tr>
      <w:tr w:rsidR="00B0449F" w:rsidRPr="002A078A" w14:paraId="5D886674" w14:textId="77777777" w:rsidTr="00D041CF">
        <w:trPr>
          <w:trHeight w:val="246"/>
        </w:trPr>
        <w:tc>
          <w:tcPr>
            <w:tcW w:w="2544" w:type="dxa"/>
          </w:tcPr>
          <w:p w14:paraId="65447E13" w14:textId="77777777" w:rsidR="00B0449F" w:rsidRPr="002A078A" w:rsidRDefault="00B0449F" w:rsidP="00F56DF2">
            <w:pPr>
              <w:pStyle w:val="TableParagraph"/>
              <w:spacing w:line="240" w:lineRule="auto"/>
              <w:jc w:val="both"/>
              <w:rPr>
                <w:b/>
                <w:sz w:val="18"/>
                <w:szCs w:val="18"/>
                <w:lang w:val="en-GB"/>
              </w:rPr>
            </w:pPr>
            <w:r w:rsidRPr="002A078A">
              <w:rPr>
                <w:b/>
                <w:sz w:val="18"/>
                <w:szCs w:val="18"/>
                <w:lang w:val="en-GB"/>
              </w:rPr>
              <w:t>Date</w:t>
            </w:r>
            <w:r w:rsidRPr="002A078A">
              <w:rPr>
                <w:b/>
                <w:spacing w:val="-10"/>
                <w:sz w:val="18"/>
                <w:szCs w:val="18"/>
                <w:lang w:val="en-GB"/>
              </w:rPr>
              <w:t xml:space="preserve"> </w:t>
            </w:r>
            <w:r w:rsidRPr="002A078A">
              <w:rPr>
                <w:b/>
                <w:spacing w:val="-2"/>
                <w:sz w:val="18"/>
                <w:szCs w:val="18"/>
                <w:lang w:val="en-GB"/>
              </w:rPr>
              <w:t>approved:</w:t>
            </w:r>
          </w:p>
        </w:tc>
        <w:tc>
          <w:tcPr>
            <w:tcW w:w="5824" w:type="dxa"/>
          </w:tcPr>
          <w:p w14:paraId="0FA58FC0" w14:textId="553C4A1B" w:rsidR="00B0449F" w:rsidRPr="002A078A" w:rsidRDefault="001027B8" w:rsidP="00F56DF2">
            <w:pPr>
              <w:pStyle w:val="TableParagraph"/>
              <w:spacing w:line="240" w:lineRule="auto"/>
              <w:ind w:left="150"/>
              <w:jc w:val="both"/>
              <w:rPr>
                <w:spacing w:val="-5"/>
                <w:sz w:val="18"/>
                <w:szCs w:val="18"/>
                <w:lang w:val="en-GB"/>
              </w:rPr>
            </w:pPr>
            <w:r w:rsidRPr="002A078A">
              <w:rPr>
                <w:spacing w:val="-5"/>
                <w:sz w:val="18"/>
                <w:szCs w:val="18"/>
                <w:lang w:val="en-GB"/>
              </w:rPr>
              <w:t>06/02/2026</w:t>
            </w:r>
          </w:p>
        </w:tc>
      </w:tr>
      <w:tr w:rsidR="00B0449F" w:rsidRPr="002A078A" w14:paraId="2C3E891F" w14:textId="77777777" w:rsidTr="00D041CF">
        <w:trPr>
          <w:trHeight w:val="248"/>
        </w:trPr>
        <w:tc>
          <w:tcPr>
            <w:tcW w:w="2544" w:type="dxa"/>
          </w:tcPr>
          <w:p w14:paraId="54CF68B3" w14:textId="77777777" w:rsidR="00B0449F" w:rsidRPr="002A078A" w:rsidRDefault="00B0449F" w:rsidP="00F56DF2">
            <w:pPr>
              <w:pStyle w:val="TableParagraph"/>
              <w:spacing w:line="240" w:lineRule="auto"/>
              <w:jc w:val="both"/>
              <w:rPr>
                <w:b/>
                <w:sz w:val="18"/>
                <w:szCs w:val="18"/>
                <w:lang w:val="en-GB"/>
              </w:rPr>
            </w:pPr>
            <w:r w:rsidRPr="002A078A">
              <w:rPr>
                <w:b/>
                <w:spacing w:val="-2"/>
                <w:sz w:val="18"/>
                <w:szCs w:val="18"/>
                <w:lang w:val="en-GB"/>
              </w:rPr>
              <w:t>Effective</w:t>
            </w:r>
            <w:r w:rsidRPr="002A078A">
              <w:rPr>
                <w:b/>
                <w:spacing w:val="-12"/>
                <w:sz w:val="18"/>
                <w:szCs w:val="18"/>
                <w:lang w:val="en-GB"/>
              </w:rPr>
              <w:t xml:space="preserve"> </w:t>
            </w:r>
            <w:r w:rsidRPr="002A078A">
              <w:rPr>
                <w:b/>
                <w:spacing w:val="-2"/>
                <w:sz w:val="18"/>
                <w:szCs w:val="18"/>
                <w:lang w:val="en-GB"/>
              </w:rPr>
              <w:t>from:</w:t>
            </w:r>
          </w:p>
        </w:tc>
        <w:tc>
          <w:tcPr>
            <w:tcW w:w="5824" w:type="dxa"/>
          </w:tcPr>
          <w:p w14:paraId="33F07ED5" w14:textId="4841A3CD" w:rsidR="00B0449F" w:rsidRPr="002A078A" w:rsidRDefault="001027B8" w:rsidP="00F56DF2">
            <w:pPr>
              <w:pStyle w:val="TableParagraph"/>
              <w:spacing w:line="240" w:lineRule="auto"/>
              <w:ind w:left="150"/>
              <w:jc w:val="both"/>
              <w:rPr>
                <w:spacing w:val="-5"/>
                <w:sz w:val="18"/>
                <w:szCs w:val="18"/>
                <w:lang w:val="en-GB"/>
              </w:rPr>
            </w:pPr>
            <w:r w:rsidRPr="002A078A">
              <w:rPr>
                <w:spacing w:val="-5"/>
                <w:sz w:val="18"/>
                <w:szCs w:val="18"/>
                <w:lang w:val="en-GB"/>
              </w:rPr>
              <w:t>06/02/2026</w:t>
            </w:r>
          </w:p>
        </w:tc>
      </w:tr>
      <w:tr w:rsidR="00B0449F" w:rsidRPr="002A078A" w14:paraId="12F8EE18" w14:textId="77777777" w:rsidTr="00D041CF">
        <w:trPr>
          <w:trHeight w:val="249"/>
        </w:trPr>
        <w:tc>
          <w:tcPr>
            <w:tcW w:w="2544" w:type="dxa"/>
          </w:tcPr>
          <w:p w14:paraId="761F38A2" w14:textId="77777777" w:rsidR="00B0449F" w:rsidRPr="002A078A" w:rsidRDefault="00B0449F" w:rsidP="00F56DF2">
            <w:pPr>
              <w:pStyle w:val="TableParagraph"/>
              <w:spacing w:line="240" w:lineRule="auto"/>
              <w:jc w:val="both"/>
              <w:rPr>
                <w:b/>
                <w:sz w:val="18"/>
                <w:szCs w:val="18"/>
                <w:lang w:val="en-GB"/>
              </w:rPr>
            </w:pPr>
            <w:r w:rsidRPr="002A078A">
              <w:rPr>
                <w:b/>
                <w:spacing w:val="-2"/>
                <w:sz w:val="18"/>
                <w:szCs w:val="18"/>
                <w:lang w:val="en-GB"/>
              </w:rPr>
              <w:t>Review</w:t>
            </w:r>
            <w:r w:rsidRPr="002A078A">
              <w:rPr>
                <w:b/>
                <w:spacing w:val="-10"/>
                <w:sz w:val="18"/>
                <w:szCs w:val="18"/>
                <w:lang w:val="en-GB"/>
              </w:rPr>
              <w:t xml:space="preserve"> </w:t>
            </w:r>
            <w:r w:rsidRPr="002A078A">
              <w:rPr>
                <w:b/>
                <w:spacing w:val="-2"/>
                <w:sz w:val="18"/>
                <w:szCs w:val="18"/>
                <w:lang w:val="en-GB"/>
              </w:rPr>
              <w:t>date:</w:t>
            </w:r>
          </w:p>
        </w:tc>
        <w:tc>
          <w:tcPr>
            <w:tcW w:w="5824" w:type="dxa"/>
          </w:tcPr>
          <w:p w14:paraId="26CC9EE8" w14:textId="27979D68" w:rsidR="00B0449F" w:rsidRPr="002A078A" w:rsidRDefault="001027B8" w:rsidP="00F56DF2">
            <w:pPr>
              <w:pStyle w:val="TableParagraph"/>
              <w:spacing w:line="240" w:lineRule="auto"/>
              <w:ind w:left="150"/>
              <w:jc w:val="both"/>
              <w:rPr>
                <w:spacing w:val="-5"/>
                <w:sz w:val="18"/>
                <w:szCs w:val="18"/>
                <w:lang w:val="en-GB"/>
              </w:rPr>
            </w:pPr>
            <w:r w:rsidRPr="002A078A">
              <w:rPr>
                <w:spacing w:val="-5"/>
                <w:sz w:val="18"/>
                <w:szCs w:val="18"/>
                <w:lang w:val="en-GB"/>
              </w:rPr>
              <w:t>February 2027</w:t>
            </w:r>
          </w:p>
        </w:tc>
      </w:tr>
      <w:tr w:rsidR="00B0449F" w:rsidRPr="002A078A" w14:paraId="502B6CAB" w14:textId="77777777" w:rsidTr="00D041CF">
        <w:trPr>
          <w:trHeight w:val="247"/>
        </w:trPr>
        <w:tc>
          <w:tcPr>
            <w:tcW w:w="2544" w:type="dxa"/>
          </w:tcPr>
          <w:p w14:paraId="72D2D0F4" w14:textId="77777777" w:rsidR="00B0449F" w:rsidRPr="002A078A" w:rsidRDefault="00B0449F" w:rsidP="00F56DF2">
            <w:pPr>
              <w:pStyle w:val="TableParagraph"/>
              <w:spacing w:line="240" w:lineRule="auto"/>
              <w:jc w:val="both"/>
              <w:rPr>
                <w:b/>
                <w:sz w:val="18"/>
                <w:szCs w:val="18"/>
                <w:lang w:val="en-GB"/>
              </w:rPr>
            </w:pPr>
            <w:r w:rsidRPr="002A078A">
              <w:rPr>
                <w:b/>
                <w:spacing w:val="-2"/>
                <w:sz w:val="18"/>
                <w:szCs w:val="18"/>
                <w:lang w:val="en-GB"/>
              </w:rPr>
              <w:t>Target:</w:t>
            </w:r>
          </w:p>
        </w:tc>
        <w:tc>
          <w:tcPr>
            <w:tcW w:w="5824" w:type="dxa"/>
          </w:tcPr>
          <w:p w14:paraId="1CA7105C" w14:textId="362B5C1A" w:rsidR="00B0449F" w:rsidRPr="002A078A" w:rsidRDefault="00B0449F" w:rsidP="00F56DF2">
            <w:pPr>
              <w:pStyle w:val="TableParagraph"/>
              <w:spacing w:line="240" w:lineRule="auto"/>
              <w:ind w:left="150"/>
              <w:jc w:val="both"/>
              <w:rPr>
                <w:spacing w:val="-5"/>
                <w:sz w:val="18"/>
                <w:szCs w:val="18"/>
                <w:lang w:val="en-GB"/>
              </w:rPr>
            </w:pPr>
            <w:r w:rsidRPr="002A078A">
              <w:rPr>
                <w:spacing w:val="-5"/>
                <w:sz w:val="18"/>
                <w:szCs w:val="18"/>
                <w:lang w:val="en-GB"/>
              </w:rPr>
              <w:t xml:space="preserve">All staff working at the </w:t>
            </w:r>
            <w:r w:rsidR="00BF1BC3" w:rsidRPr="002A078A">
              <w:rPr>
                <w:spacing w:val="-5"/>
                <w:sz w:val="18"/>
                <w:szCs w:val="18"/>
                <w:lang w:val="en-GB"/>
              </w:rPr>
              <w:t>University</w:t>
            </w:r>
            <w:r w:rsidRPr="002A078A">
              <w:rPr>
                <w:spacing w:val="-5"/>
                <w:sz w:val="18"/>
                <w:szCs w:val="18"/>
                <w:lang w:val="en-GB"/>
              </w:rPr>
              <w:t xml:space="preserve"> including contractors</w:t>
            </w:r>
          </w:p>
        </w:tc>
      </w:tr>
      <w:tr w:rsidR="00B0449F" w:rsidRPr="002A078A" w14:paraId="5B104210" w14:textId="77777777" w:rsidTr="00D041CF">
        <w:trPr>
          <w:trHeight w:val="249"/>
        </w:trPr>
        <w:tc>
          <w:tcPr>
            <w:tcW w:w="2544" w:type="dxa"/>
          </w:tcPr>
          <w:p w14:paraId="2CF4AE65" w14:textId="77777777" w:rsidR="00B0449F" w:rsidRPr="002A078A" w:rsidRDefault="00B0449F" w:rsidP="00F56DF2">
            <w:pPr>
              <w:pStyle w:val="TableParagraph"/>
              <w:spacing w:line="240" w:lineRule="auto"/>
              <w:jc w:val="both"/>
              <w:rPr>
                <w:b/>
                <w:sz w:val="18"/>
                <w:szCs w:val="18"/>
                <w:lang w:val="en-GB"/>
              </w:rPr>
            </w:pPr>
            <w:r w:rsidRPr="002A078A">
              <w:rPr>
                <w:b/>
                <w:spacing w:val="-2"/>
                <w:sz w:val="18"/>
                <w:szCs w:val="18"/>
                <w:lang w:val="en-GB"/>
              </w:rPr>
              <w:t>Policy</w:t>
            </w:r>
            <w:r w:rsidRPr="002A078A">
              <w:rPr>
                <w:b/>
                <w:spacing w:val="-10"/>
                <w:sz w:val="18"/>
                <w:szCs w:val="18"/>
                <w:lang w:val="en-GB"/>
              </w:rPr>
              <w:t xml:space="preserve"> </w:t>
            </w:r>
            <w:r w:rsidRPr="002A078A">
              <w:rPr>
                <w:b/>
                <w:spacing w:val="-2"/>
                <w:sz w:val="18"/>
                <w:szCs w:val="18"/>
                <w:lang w:val="en-GB"/>
              </w:rPr>
              <w:t>location:</w:t>
            </w:r>
          </w:p>
        </w:tc>
        <w:tc>
          <w:tcPr>
            <w:tcW w:w="5824" w:type="dxa"/>
          </w:tcPr>
          <w:p w14:paraId="41D31D1A" w14:textId="1B9DB8C2" w:rsidR="00B0449F" w:rsidRPr="002A078A" w:rsidRDefault="00B0449F" w:rsidP="00F56DF2">
            <w:pPr>
              <w:pStyle w:val="TableParagraph"/>
              <w:spacing w:line="240" w:lineRule="auto"/>
              <w:ind w:left="150"/>
              <w:jc w:val="both"/>
              <w:rPr>
                <w:spacing w:val="-5"/>
                <w:sz w:val="18"/>
                <w:szCs w:val="18"/>
                <w:lang w:val="en-GB"/>
              </w:rPr>
            </w:pPr>
            <w:proofErr w:type="gramStart"/>
            <w:r w:rsidRPr="002A078A">
              <w:rPr>
                <w:spacing w:val="-5"/>
                <w:sz w:val="18"/>
                <w:szCs w:val="18"/>
                <w:lang w:val="en-GB"/>
              </w:rPr>
              <w:t xml:space="preserve">Website,  </w:t>
            </w:r>
            <w:proofErr w:type="spellStart"/>
            <w:r w:rsidRPr="002A078A">
              <w:rPr>
                <w:spacing w:val="-5"/>
                <w:sz w:val="18"/>
                <w:szCs w:val="18"/>
                <w:lang w:val="en-GB"/>
              </w:rPr>
              <w:t>Sharepoint</w:t>
            </w:r>
            <w:proofErr w:type="spellEnd"/>
            <w:proofErr w:type="gramEnd"/>
            <w:r w:rsidRPr="002A078A">
              <w:rPr>
                <w:spacing w:val="-5"/>
                <w:sz w:val="18"/>
                <w:szCs w:val="18"/>
                <w:lang w:val="en-GB"/>
              </w:rPr>
              <w:t xml:space="preserve"> </w:t>
            </w:r>
          </w:p>
        </w:tc>
      </w:tr>
      <w:tr w:rsidR="00B0449F" w:rsidRPr="002A078A" w14:paraId="4464AC32" w14:textId="77777777" w:rsidTr="001027B8">
        <w:trPr>
          <w:trHeight w:val="244"/>
        </w:trPr>
        <w:tc>
          <w:tcPr>
            <w:tcW w:w="2544" w:type="dxa"/>
          </w:tcPr>
          <w:p w14:paraId="19C354EE" w14:textId="77777777" w:rsidR="00B0449F" w:rsidRPr="002A078A" w:rsidRDefault="00B0449F" w:rsidP="00F56DF2">
            <w:pPr>
              <w:pStyle w:val="TableParagraph"/>
              <w:spacing w:line="240" w:lineRule="auto"/>
              <w:jc w:val="both"/>
              <w:rPr>
                <w:b/>
                <w:sz w:val="18"/>
                <w:szCs w:val="18"/>
                <w:lang w:val="en-GB"/>
              </w:rPr>
            </w:pPr>
            <w:r w:rsidRPr="002A078A">
              <w:rPr>
                <w:b/>
                <w:spacing w:val="-2"/>
                <w:sz w:val="18"/>
                <w:szCs w:val="18"/>
                <w:lang w:val="en-GB"/>
              </w:rPr>
              <w:t>Equality</w:t>
            </w:r>
            <w:r w:rsidRPr="002A078A">
              <w:rPr>
                <w:b/>
                <w:spacing w:val="-8"/>
                <w:sz w:val="18"/>
                <w:szCs w:val="18"/>
                <w:lang w:val="en-GB"/>
              </w:rPr>
              <w:t xml:space="preserve"> </w:t>
            </w:r>
            <w:r w:rsidRPr="002A078A">
              <w:rPr>
                <w:b/>
                <w:spacing w:val="-2"/>
                <w:sz w:val="18"/>
                <w:szCs w:val="18"/>
                <w:lang w:val="en-GB"/>
              </w:rPr>
              <w:t>analysis:</w:t>
            </w:r>
          </w:p>
        </w:tc>
        <w:tc>
          <w:tcPr>
            <w:tcW w:w="5824" w:type="dxa"/>
          </w:tcPr>
          <w:p w14:paraId="759DDE43" w14:textId="68883D91" w:rsidR="00B0449F" w:rsidRPr="002A078A" w:rsidRDefault="00B0449F" w:rsidP="00F56DF2">
            <w:pPr>
              <w:pStyle w:val="TableParagraph"/>
              <w:spacing w:line="240" w:lineRule="auto"/>
              <w:ind w:left="150"/>
              <w:jc w:val="both"/>
              <w:rPr>
                <w:spacing w:val="-5"/>
                <w:sz w:val="18"/>
                <w:szCs w:val="18"/>
                <w:lang w:val="en-GB"/>
              </w:rPr>
            </w:pPr>
            <w:r w:rsidRPr="002A078A">
              <w:rPr>
                <w:spacing w:val="-5"/>
                <w:sz w:val="18"/>
                <w:szCs w:val="18"/>
                <w:lang w:val="en-GB"/>
              </w:rPr>
              <w:t>No direct impact</w:t>
            </w:r>
          </w:p>
        </w:tc>
      </w:tr>
    </w:tbl>
    <w:p w14:paraId="0EDE2D7B" w14:textId="10EB0794" w:rsidR="00B0449F" w:rsidRPr="002A078A" w:rsidRDefault="00B0449F" w:rsidP="00F56DF2">
      <w:pPr>
        <w:widowControl/>
        <w:autoSpaceDE/>
        <w:autoSpaceDN/>
        <w:jc w:val="both"/>
        <w:rPr>
          <w:lang w:val="en-GB"/>
        </w:rPr>
        <w:sectPr w:rsidR="00B0449F" w:rsidRPr="002A078A" w:rsidSect="00BF1BC3">
          <w:headerReference w:type="first" r:id="rId33"/>
          <w:type w:val="continuous"/>
          <w:pgSz w:w="11910" w:h="16860"/>
          <w:pgMar w:top="1420" w:right="1420" w:bottom="1418" w:left="1120" w:header="720" w:footer="720" w:gutter="0"/>
          <w:cols w:space="720"/>
          <w:titlePg/>
          <w:docGrid w:linePitch="299"/>
        </w:sectPr>
      </w:pPr>
    </w:p>
    <w:p w14:paraId="7A375BCD" w14:textId="6C76264A" w:rsidR="003151B1" w:rsidRPr="002A078A" w:rsidRDefault="003151B1" w:rsidP="00F56DF2">
      <w:pPr>
        <w:ind w:left="-5" w:hanging="10"/>
        <w:jc w:val="both"/>
        <w:rPr>
          <w:sz w:val="24"/>
          <w:szCs w:val="24"/>
          <w:lang w:val="en-GB"/>
        </w:rPr>
      </w:pPr>
      <w:r w:rsidRPr="002A078A">
        <w:rPr>
          <w:b/>
          <w:sz w:val="24"/>
          <w:szCs w:val="24"/>
          <w:lang w:val="en-GB"/>
        </w:rPr>
        <w:lastRenderedPageBreak/>
        <w:t xml:space="preserve">Appendix 1 – Safeguarding Procedures </w:t>
      </w:r>
    </w:p>
    <w:p w14:paraId="38C9ADD3" w14:textId="77777777" w:rsidR="003151B1" w:rsidRPr="002A078A" w:rsidRDefault="003151B1" w:rsidP="00F56DF2">
      <w:pPr>
        <w:jc w:val="both"/>
        <w:rPr>
          <w:lang w:val="en-GB"/>
        </w:rPr>
      </w:pPr>
      <w:r w:rsidRPr="002A078A">
        <w:rPr>
          <w:b/>
          <w:lang w:val="en-GB"/>
        </w:rPr>
        <w:t xml:space="preserve"> </w:t>
      </w:r>
    </w:p>
    <w:p w14:paraId="2C1E564A" w14:textId="77777777" w:rsidR="003151B1" w:rsidRPr="002A078A" w:rsidRDefault="003151B1" w:rsidP="00F56DF2">
      <w:pPr>
        <w:pStyle w:val="Heading1"/>
        <w:tabs>
          <w:tab w:val="center" w:pos="1363"/>
        </w:tabs>
        <w:spacing w:before="0"/>
        <w:ind w:left="-15" w:firstLine="0"/>
        <w:jc w:val="both"/>
        <w:rPr>
          <w:lang w:val="en-GB"/>
        </w:rPr>
      </w:pPr>
      <w:r w:rsidRPr="002A078A">
        <w:rPr>
          <w:lang w:val="en-GB"/>
        </w:rPr>
        <w:t xml:space="preserve">A.  </w:t>
      </w:r>
      <w:r w:rsidRPr="002A078A">
        <w:rPr>
          <w:lang w:val="en-GB"/>
        </w:rPr>
        <w:tab/>
        <w:t xml:space="preserve">Introduction </w:t>
      </w:r>
    </w:p>
    <w:p w14:paraId="22E1182C" w14:textId="77777777" w:rsidR="003151B1" w:rsidRPr="002A078A" w:rsidRDefault="003151B1" w:rsidP="00F56DF2">
      <w:pPr>
        <w:jc w:val="both"/>
        <w:rPr>
          <w:lang w:val="en-GB"/>
        </w:rPr>
      </w:pPr>
      <w:r w:rsidRPr="002A078A">
        <w:rPr>
          <w:b/>
          <w:lang w:val="en-GB"/>
        </w:rPr>
        <w:t xml:space="preserve"> </w:t>
      </w:r>
    </w:p>
    <w:p w14:paraId="306907CF" w14:textId="5899FED4" w:rsidR="003151B1" w:rsidRPr="002A078A" w:rsidRDefault="003151B1" w:rsidP="00F56DF2">
      <w:pPr>
        <w:widowControl/>
        <w:numPr>
          <w:ilvl w:val="0"/>
          <w:numId w:val="6"/>
        </w:numPr>
        <w:autoSpaceDE/>
        <w:autoSpaceDN/>
        <w:ind w:hanging="720"/>
        <w:jc w:val="both"/>
        <w:rPr>
          <w:lang w:val="en-GB"/>
        </w:rPr>
      </w:pPr>
      <w:r w:rsidRPr="002A078A">
        <w:rPr>
          <w:lang w:val="en-GB"/>
        </w:rPr>
        <w:t xml:space="preserve">The </w:t>
      </w:r>
      <w:r w:rsidR="00BF1BC3" w:rsidRPr="002A078A">
        <w:rPr>
          <w:lang w:val="en-GB"/>
        </w:rPr>
        <w:t>University</w:t>
      </w:r>
      <w:r w:rsidRPr="002A078A">
        <w:rPr>
          <w:lang w:val="en-GB"/>
        </w:rPr>
        <w:t xml:space="preserve"> recognises that abuse or risk of harm to a child, young person or adult at risk may take many different forms and that individuals may have different perceptions of what constitutes harm or abuse. The </w:t>
      </w:r>
      <w:r w:rsidR="00BF1BC3" w:rsidRPr="002A078A">
        <w:rPr>
          <w:lang w:val="en-GB"/>
        </w:rPr>
        <w:t>University</w:t>
      </w:r>
      <w:r w:rsidRPr="002A078A">
        <w:rPr>
          <w:lang w:val="en-GB"/>
        </w:rPr>
        <w:t xml:space="preserve"> regards harm or abuse of a child, young person or adult at risk as including any physical, sexual or emotional abuse or neglect, bullying, harassment or intimidation. </w:t>
      </w:r>
    </w:p>
    <w:p w14:paraId="485D500A" w14:textId="77777777" w:rsidR="003151B1" w:rsidRPr="002A078A" w:rsidRDefault="003151B1" w:rsidP="00F56DF2">
      <w:pPr>
        <w:ind w:left="720"/>
        <w:jc w:val="both"/>
        <w:rPr>
          <w:lang w:val="en-GB"/>
        </w:rPr>
      </w:pPr>
      <w:r w:rsidRPr="002A078A">
        <w:rPr>
          <w:lang w:val="en-GB"/>
        </w:rPr>
        <w:t xml:space="preserve"> </w:t>
      </w:r>
    </w:p>
    <w:p w14:paraId="3ED4602E" w14:textId="5C6B010F" w:rsidR="003151B1" w:rsidRPr="002A078A" w:rsidRDefault="003151B1" w:rsidP="00F56DF2">
      <w:pPr>
        <w:widowControl/>
        <w:numPr>
          <w:ilvl w:val="0"/>
          <w:numId w:val="6"/>
        </w:numPr>
        <w:autoSpaceDE/>
        <w:autoSpaceDN/>
        <w:ind w:hanging="720"/>
        <w:jc w:val="both"/>
        <w:rPr>
          <w:lang w:val="en-GB"/>
        </w:rPr>
      </w:pPr>
      <w:r w:rsidRPr="002A078A">
        <w:rPr>
          <w:lang w:val="en-GB"/>
        </w:rPr>
        <w:t xml:space="preserve">These procedures establish a mechanism by which concerns about a child’s, young person’s or vulnerable adult’s welfare or risk of harm arising within, or in connection with, the </w:t>
      </w:r>
      <w:r w:rsidR="00BF1BC3" w:rsidRPr="002A078A">
        <w:rPr>
          <w:lang w:val="en-GB"/>
        </w:rPr>
        <w:t>University</w:t>
      </w:r>
      <w:r w:rsidRPr="002A078A">
        <w:rPr>
          <w:lang w:val="en-GB"/>
        </w:rPr>
        <w:t xml:space="preserve">, can be addressed quickly and appropriately. </w:t>
      </w:r>
    </w:p>
    <w:p w14:paraId="747AA8AA" w14:textId="77777777" w:rsidR="003151B1" w:rsidRPr="002A078A" w:rsidRDefault="003151B1" w:rsidP="00F56DF2">
      <w:pPr>
        <w:jc w:val="both"/>
        <w:rPr>
          <w:lang w:val="en-GB"/>
        </w:rPr>
      </w:pPr>
      <w:r w:rsidRPr="002A078A">
        <w:rPr>
          <w:lang w:val="en-GB"/>
        </w:rPr>
        <w:t xml:space="preserve"> </w:t>
      </w:r>
    </w:p>
    <w:p w14:paraId="20A56770" w14:textId="7CEAFC77" w:rsidR="003151B1" w:rsidRPr="002A078A" w:rsidRDefault="003151B1" w:rsidP="00F56DF2">
      <w:pPr>
        <w:widowControl/>
        <w:numPr>
          <w:ilvl w:val="0"/>
          <w:numId w:val="6"/>
        </w:numPr>
        <w:autoSpaceDE/>
        <w:autoSpaceDN/>
        <w:ind w:hanging="720"/>
        <w:jc w:val="both"/>
        <w:rPr>
          <w:lang w:val="en-GB"/>
        </w:rPr>
      </w:pPr>
      <w:r w:rsidRPr="002A078A">
        <w:rPr>
          <w:lang w:val="en-GB"/>
        </w:rPr>
        <w:t xml:space="preserve">As far as possible, the confidentiality of all individuals involved in protection concerns will be respected. However, there will be circumstances in which it is necessary for the Lead Safeguarding Officer or other </w:t>
      </w:r>
      <w:r w:rsidR="00BF1BC3" w:rsidRPr="002A078A">
        <w:rPr>
          <w:lang w:val="en-GB"/>
        </w:rPr>
        <w:t>University</w:t>
      </w:r>
      <w:r w:rsidRPr="002A078A">
        <w:rPr>
          <w:lang w:val="en-GB"/>
        </w:rPr>
        <w:t xml:space="preserve"> staff, students, contractors or volunteers to share information with third parties such as the local authority, the police or a child’s parents or guardians. </w:t>
      </w:r>
    </w:p>
    <w:p w14:paraId="047DF9E6" w14:textId="77777777" w:rsidR="003151B1" w:rsidRPr="002A078A" w:rsidRDefault="003151B1" w:rsidP="00F56DF2">
      <w:pPr>
        <w:jc w:val="both"/>
        <w:rPr>
          <w:lang w:val="en-GB"/>
        </w:rPr>
      </w:pPr>
      <w:r w:rsidRPr="002A078A">
        <w:rPr>
          <w:lang w:val="en-GB"/>
        </w:rPr>
        <w:t xml:space="preserve"> </w:t>
      </w:r>
    </w:p>
    <w:p w14:paraId="6FE8A798" w14:textId="77777777" w:rsidR="003151B1" w:rsidRPr="002A078A" w:rsidRDefault="003151B1" w:rsidP="00F56DF2">
      <w:pPr>
        <w:pStyle w:val="Heading1"/>
        <w:spacing w:before="0"/>
        <w:ind w:left="0" w:firstLine="0"/>
        <w:jc w:val="both"/>
        <w:rPr>
          <w:lang w:val="en-GB"/>
        </w:rPr>
      </w:pPr>
      <w:r w:rsidRPr="002A078A">
        <w:rPr>
          <w:lang w:val="en-GB"/>
        </w:rPr>
        <w:t xml:space="preserve">Designated Safeguarding Officers </w:t>
      </w:r>
    </w:p>
    <w:p w14:paraId="4B727784" w14:textId="77777777" w:rsidR="003151B1" w:rsidRPr="002A078A" w:rsidRDefault="003151B1" w:rsidP="00F56DF2">
      <w:pPr>
        <w:jc w:val="both"/>
        <w:rPr>
          <w:lang w:val="en-GB"/>
        </w:rPr>
      </w:pPr>
      <w:r w:rsidRPr="002A078A">
        <w:rPr>
          <w:b/>
          <w:lang w:val="en-GB"/>
        </w:rPr>
        <w:t xml:space="preserve"> </w:t>
      </w:r>
    </w:p>
    <w:p w14:paraId="015FE231" w14:textId="60863ED8" w:rsidR="003151B1" w:rsidRPr="002A078A" w:rsidRDefault="003151B1" w:rsidP="00F56DF2">
      <w:pPr>
        <w:widowControl/>
        <w:numPr>
          <w:ilvl w:val="0"/>
          <w:numId w:val="7"/>
        </w:numPr>
        <w:autoSpaceDE/>
        <w:autoSpaceDN/>
        <w:ind w:hanging="720"/>
        <w:jc w:val="both"/>
        <w:rPr>
          <w:lang w:val="en-GB"/>
        </w:rPr>
      </w:pPr>
      <w:r w:rsidRPr="002A078A">
        <w:rPr>
          <w:lang w:val="en-GB"/>
        </w:rPr>
        <w:t xml:space="preserve">The </w:t>
      </w:r>
      <w:r w:rsidR="00BF1BC3" w:rsidRPr="002A078A">
        <w:rPr>
          <w:lang w:val="en-GB"/>
        </w:rPr>
        <w:t>University</w:t>
      </w:r>
      <w:r w:rsidRPr="002A078A">
        <w:rPr>
          <w:lang w:val="en-GB"/>
        </w:rPr>
        <w:t xml:space="preserve"> has designated the Deputy Vice Chancellor as the </w:t>
      </w:r>
      <w:r w:rsidR="00BF1BC3" w:rsidRPr="002A078A">
        <w:rPr>
          <w:lang w:val="en-GB"/>
        </w:rPr>
        <w:t>University</w:t>
      </w:r>
      <w:r w:rsidRPr="002A078A">
        <w:rPr>
          <w:lang w:val="en-GB"/>
        </w:rPr>
        <w:t xml:space="preserve"> Lead Safeguarding Officer. In addition, the </w:t>
      </w:r>
      <w:r w:rsidR="00BF1BC3" w:rsidRPr="002A078A">
        <w:rPr>
          <w:lang w:val="en-GB"/>
        </w:rPr>
        <w:t>University</w:t>
      </w:r>
      <w:r w:rsidRPr="002A078A">
        <w:rPr>
          <w:lang w:val="en-GB"/>
        </w:rPr>
        <w:t xml:space="preserve"> has nominated Safeguarding Officers as shown below: </w:t>
      </w:r>
    </w:p>
    <w:p w14:paraId="5675201B" w14:textId="77777777" w:rsidR="003151B1" w:rsidRPr="002A078A" w:rsidRDefault="003151B1" w:rsidP="00F56DF2">
      <w:pPr>
        <w:ind w:left="720"/>
        <w:jc w:val="both"/>
        <w:rPr>
          <w:lang w:val="en-GB"/>
        </w:rPr>
      </w:pPr>
    </w:p>
    <w:tbl>
      <w:tblPr>
        <w:tblStyle w:val="TableGrid1"/>
        <w:tblW w:w="8775" w:type="dxa"/>
        <w:tblInd w:w="709" w:type="dxa"/>
        <w:tblCellMar>
          <w:top w:w="11" w:type="dxa"/>
          <w:right w:w="71" w:type="dxa"/>
        </w:tblCellMar>
        <w:tblLook w:val="04A0" w:firstRow="1" w:lastRow="0" w:firstColumn="1" w:lastColumn="0" w:noHBand="0" w:noVBand="1"/>
      </w:tblPr>
      <w:tblGrid>
        <w:gridCol w:w="3827"/>
        <w:gridCol w:w="4948"/>
      </w:tblGrid>
      <w:tr w:rsidR="00C1363A" w:rsidRPr="002A078A" w14:paraId="247745F7" w14:textId="77777777" w:rsidTr="00524549">
        <w:trPr>
          <w:trHeight w:val="516"/>
        </w:trPr>
        <w:tc>
          <w:tcPr>
            <w:tcW w:w="3827" w:type="dxa"/>
            <w:tcBorders>
              <w:top w:val="single" w:sz="4" w:space="0" w:color="7F7F7F" w:themeColor="text1" w:themeTint="80"/>
              <w:left w:val="nil"/>
              <w:bottom w:val="single" w:sz="4" w:space="0" w:color="7F7F7F" w:themeColor="text1" w:themeTint="80"/>
              <w:right w:val="nil"/>
            </w:tcBorders>
          </w:tcPr>
          <w:p w14:paraId="665D8F63" w14:textId="6F37C1D8" w:rsidR="00C1363A" w:rsidRPr="002A078A" w:rsidRDefault="00C1363A" w:rsidP="00F56DF2">
            <w:pPr>
              <w:ind w:left="122"/>
              <w:jc w:val="both"/>
            </w:pPr>
            <w:r w:rsidRPr="002A078A">
              <w:rPr>
                <w:b/>
              </w:rPr>
              <w:t xml:space="preserve">Lead Safeguarding Officer (LSO) </w:t>
            </w:r>
          </w:p>
        </w:tc>
        <w:tc>
          <w:tcPr>
            <w:tcW w:w="4948" w:type="dxa"/>
            <w:tcBorders>
              <w:top w:val="single" w:sz="4" w:space="0" w:color="7F7F7F" w:themeColor="text1" w:themeTint="80"/>
              <w:left w:val="nil"/>
              <w:bottom w:val="single" w:sz="4" w:space="0" w:color="7F7F7F" w:themeColor="text1" w:themeTint="80"/>
              <w:right w:val="nil"/>
            </w:tcBorders>
          </w:tcPr>
          <w:p w14:paraId="491477B3" w14:textId="77777777" w:rsidR="00C1363A" w:rsidRPr="002A078A" w:rsidRDefault="00C1363A" w:rsidP="00F56DF2">
            <w:pPr>
              <w:jc w:val="both"/>
            </w:pPr>
            <w:r w:rsidRPr="002A078A">
              <w:t>Sharon Potter</w:t>
            </w:r>
          </w:p>
          <w:p w14:paraId="3140EE29" w14:textId="77777777" w:rsidR="00C1363A" w:rsidRPr="002A078A" w:rsidRDefault="00C1363A" w:rsidP="00F56DF2">
            <w:pPr>
              <w:jc w:val="both"/>
            </w:pPr>
            <w:r w:rsidRPr="002A078A">
              <w:t>(Deputy Vice-Chancellor)</w:t>
            </w:r>
          </w:p>
          <w:p w14:paraId="22FD7676" w14:textId="0A850C0D" w:rsidR="00C1363A" w:rsidRPr="002A078A" w:rsidRDefault="00F56DF2" w:rsidP="00F56DF2">
            <w:pPr>
              <w:jc w:val="both"/>
              <w:rPr>
                <w:bCs/>
              </w:rPr>
            </w:pPr>
            <w:hyperlink r:id="rId34" w:history="1">
              <w:r w:rsidRPr="00F56DF2">
                <w:rPr>
                  <w:rStyle w:val="Hyperlink"/>
                  <w:bCs/>
                </w:rPr>
                <w:t>Sharon.Potter@hsu.ac.uk</w:t>
              </w:r>
            </w:hyperlink>
            <w:r w:rsidR="00C1363A" w:rsidRPr="002A078A">
              <w:rPr>
                <w:bCs/>
              </w:rPr>
              <w:t xml:space="preserve"> </w:t>
            </w:r>
          </w:p>
          <w:p w14:paraId="06F94922" w14:textId="26630772" w:rsidR="00C1363A" w:rsidRPr="002A078A" w:rsidRDefault="00C1363A" w:rsidP="00F56DF2">
            <w:pPr>
              <w:jc w:val="both"/>
            </w:pPr>
          </w:p>
        </w:tc>
      </w:tr>
      <w:tr w:rsidR="00C1363A" w:rsidRPr="002A078A" w14:paraId="64B37FFA" w14:textId="77777777" w:rsidTr="00524549">
        <w:trPr>
          <w:trHeight w:val="1274"/>
        </w:trPr>
        <w:tc>
          <w:tcPr>
            <w:tcW w:w="3827" w:type="dxa"/>
            <w:tcBorders>
              <w:top w:val="single" w:sz="4" w:space="0" w:color="7F7F7F" w:themeColor="text1" w:themeTint="80"/>
              <w:left w:val="nil"/>
              <w:bottom w:val="single" w:sz="4" w:space="0" w:color="7F7F7F" w:themeColor="text1" w:themeTint="80"/>
              <w:right w:val="nil"/>
            </w:tcBorders>
          </w:tcPr>
          <w:p w14:paraId="1A9B83F9" w14:textId="77777777" w:rsidR="00C1363A" w:rsidRPr="002A078A" w:rsidRDefault="00C1363A" w:rsidP="00F56DF2">
            <w:pPr>
              <w:jc w:val="both"/>
            </w:pPr>
            <w:r w:rsidRPr="002A078A">
              <w:rPr>
                <w:b/>
              </w:rPr>
              <w:t>Principal</w:t>
            </w:r>
            <w:r w:rsidRPr="002A078A">
              <w:rPr>
                <w:b/>
                <w:bCs/>
              </w:rPr>
              <w:t xml:space="preserve"> Safeguarding Officer (PSO) (Prevent Lead) </w:t>
            </w:r>
          </w:p>
          <w:p w14:paraId="5B2297EF" w14:textId="77777777" w:rsidR="00C1363A" w:rsidRPr="002A078A" w:rsidRDefault="00C1363A" w:rsidP="00F56DF2">
            <w:pPr>
              <w:ind w:left="122"/>
              <w:jc w:val="both"/>
              <w:rPr>
                <w:b/>
                <w:bCs/>
              </w:rPr>
            </w:pPr>
          </w:p>
          <w:p w14:paraId="60571CBA" w14:textId="70B63EFE" w:rsidR="00C1363A" w:rsidRPr="002A078A" w:rsidRDefault="00C1363A" w:rsidP="00F56DF2">
            <w:pPr>
              <w:ind w:left="122"/>
              <w:jc w:val="both"/>
              <w:rPr>
                <w:b/>
                <w:bCs/>
              </w:rPr>
            </w:pPr>
          </w:p>
        </w:tc>
        <w:tc>
          <w:tcPr>
            <w:tcW w:w="4948" w:type="dxa"/>
            <w:tcBorders>
              <w:top w:val="single" w:sz="4" w:space="0" w:color="7F7F7F" w:themeColor="text1" w:themeTint="80"/>
              <w:left w:val="nil"/>
              <w:bottom w:val="single" w:sz="4" w:space="0" w:color="7F7F7F" w:themeColor="text1" w:themeTint="80"/>
              <w:right w:val="nil"/>
            </w:tcBorders>
          </w:tcPr>
          <w:p w14:paraId="78B319E6" w14:textId="77777777" w:rsidR="00C1363A" w:rsidRPr="002A078A" w:rsidRDefault="00C1363A" w:rsidP="00F56DF2">
            <w:pPr>
              <w:jc w:val="both"/>
            </w:pPr>
            <w:r w:rsidRPr="002A078A">
              <w:t>John Melia</w:t>
            </w:r>
          </w:p>
          <w:p w14:paraId="09F57229" w14:textId="77777777" w:rsidR="00C1363A" w:rsidRPr="002A078A" w:rsidRDefault="00C1363A" w:rsidP="00F56DF2">
            <w:pPr>
              <w:jc w:val="both"/>
            </w:pPr>
            <w:r w:rsidRPr="002A078A">
              <w:t xml:space="preserve">(Academic Registrar) </w:t>
            </w:r>
          </w:p>
          <w:p w14:paraId="28294E10" w14:textId="77777777" w:rsidR="00C1363A" w:rsidRPr="002A078A" w:rsidRDefault="00C1363A" w:rsidP="00F56DF2">
            <w:pPr>
              <w:jc w:val="both"/>
            </w:pPr>
            <w:hyperlink r:id="rId35" w:history="1">
              <w:r w:rsidRPr="002A078A">
                <w:rPr>
                  <w:rStyle w:val="Hyperlink"/>
                </w:rPr>
                <w:t>John.Melia@hsu.ac.uk</w:t>
              </w:r>
            </w:hyperlink>
            <w:r w:rsidRPr="002A078A">
              <w:t xml:space="preserve"> </w:t>
            </w:r>
          </w:p>
          <w:p w14:paraId="0EA17FE0" w14:textId="592B99AB" w:rsidR="00C1363A" w:rsidRPr="002A078A" w:rsidRDefault="00C1363A" w:rsidP="00F56DF2">
            <w:pPr>
              <w:jc w:val="both"/>
            </w:pPr>
          </w:p>
        </w:tc>
      </w:tr>
      <w:tr w:rsidR="00C1363A" w:rsidRPr="002A078A" w14:paraId="4217DE24" w14:textId="77777777" w:rsidTr="00524549">
        <w:trPr>
          <w:trHeight w:val="1023"/>
        </w:trPr>
        <w:tc>
          <w:tcPr>
            <w:tcW w:w="3827" w:type="dxa"/>
            <w:tcBorders>
              <w:top w:val="single" w:sz="4" w:space="0" w:color="7F7F7F" w:themeColor="text1" w:themeTint="80"/>
              <w:left w:val="nil"/>
              <w:bottom w:val="single" w:sz="4" w:space="0" w:color="7F7F7F" w:themeColor="text1" w:themeTint="80"/>
              <w:right w:val="nil"/>
            </w:tcBorders>
          </w:tcPr>
          <w:p w14:paraId="55417E39" w14:textId="67035368" w:rsidR="00C1363A" w:rsidRPr="002A078A" w:rsidRDefault="00C1363A" w:rsidP="00F56DF2">
            <w:pPr>
              <w:ind w:left="122"/>
              <w:jc w:val="both"/>
            </w:pPr>
            <w:r w:rsidRPr="002A078A">
              <w:rPr>
                <w:b/>
              </w:rPr>
              <w:t>Deputy Safeguarding Officer</w:t>
            </w:r>
            <w:r w:rsidRPr="002A078A">
              <w:rPr>
                <w:b/>
                <w:bCs/>
              </w:rPr>
              <w:t xml:space="preserve"> (Prevent Lead)</w:t>
            </w:r>
          </w:p>
        </w:tc>
        <w:tc>
          <w:tcPr>
            <w:tcW w:w="4948" w:type="dxa"/>
            <w:tcBorders>
              <w:top w:val="single" w:sz="4" w:space="0" w:color="7F7F7F" w:themeColor="text1" w:themeTint="80"/>
              <w:left w:val="nil"/>
              <w:bottom w:val="single" w:sz="4" w:space="0" w:color="7F7F7F" w:themeColor="text1" w:themeTint="80"/>
              <w:right w:val="nil"/>
            </w:tcBorders>
          </w:tcPr>
          <w:p w14:paraId="711AF4D1" w14:textId="77777777" w:rsidR="00C1363A" w:rsidRPr="002A078A" w:rsidRDefault="00C1363A" w:rsidP="00F56DF2">
            <w:pPr>
              <w:jc w:val="both"/>
            </w:pPr>
            <w:r w:rsidRPr="002A078A">
              <w:t xml:space="preserve">Rhianydd Lewis </w:t>
            </w:r>
          </w:p>
          <w:p w14:paraId="322EF05C" w14:textId="77777777" w:rsidR="00C1363A" w:rsidRPr="002A078A" w:rsidRDefault="00C1363A" w:rsidP="00F56DF2">
            <w:pPr>
              <w:jc w:val="both"/>
            </w:pPr>
            <w:r w:rsidRPr="002A078A">
              <w:t xml:space="preserve">(Students’ Union and Engagement Manager) </w:t>
            </w:r>
          </w:p>
          <w:p w14:paraId="4DC7CBC4" w14:textId="2D2C1096" w:rsidR="00C1363A" w:rsidRPr="002A078A" w:rsidRDefault="00F56DF2" w:rsidP="00F56DF2">
            <w:pPr>
              <w:jc w:val="both"/>
            </w:pPr>
            <w:hyperlink r:id="rId36" w:history="1">
              <w:r w:rsidRPr="00F56DF2">
                <w:rPr>
                  <w:rStyle w:val="Hyperlink"/>
                </w:rPr>
                <w:t>Rhianydd.Lewis@hsu.ac.uk</w:t>
              </w:r>
            </w:hyperlink>
            <w:r w:rsidR="00C1363A" w:rsidRPr="002A078A">
              <w:t xml:space="preserve"> </w:t>
            </w:r>
          </w:p>
          <w:p w14:paraId="588359C6" w14:textId="05A39F17" w:rsidR="00C1363A" w:rsidRPr="002A078A" w:rsidRDefault="00C1363A" w:rsidP="00F56DF2">
            <w:pPr>
              <w:ind w:right="1024"/>
              <w:jc w:val="both"/>
            </w:pPr>
          </w:p>
        </w:tc>
      </w:tr>
      <w:tr w:rsidR="00C1363A" w:rsidRPr="002A078A" w14:paraId="48E63C6F" w14:textId="77777777" w:rsidTr="00524549">
        <w:trPr>
          <w:trHeight w:val="1023"/>
        </w:trPr>
        <w:tc>
          <w:tcPr>
            <w:tcW w:w="3827" w:type="dxa"/>
            <w:tcBorders>
              <w:top w:val="single" w:sz="4" w:space="0" w:color="7F7F7F" w:themeColor="text1" w:themeTint="80"/>
              <w:left w:val="nil"/>
              <w:bottom w:val="single" w:sz="4" w:space="0" w:color="7F7F7F" w:themeColor="text1" w:themeTint="80"/>
              <w:right w:val="nil"/>
            </w:tcBorders>
          </w:tcPr>
          <w:p w14:paraId="4B6E5FA1" w14:textId="492D866A" w:rsidR="00C1363A" w:rsidRPr="002A078A" w:rsidRDefault="00C1363A" w:rsidP="00F56DF2">
            <w:pPr>
              <w:ind w:left="122"/>
              <w:jc w:val="both"/>
              <w:rPr>
                <w:b/>
              </w:rPr>
            </w:pPr>
            <w:r w:rsidRPr="002A078A">
              <w:rPr>
                <w:b/>
              </w:rPr>
              <w:t xml:space="preserve">Principal Safeguarding Officer (PSO) (Student Services) </w:t>
            </w:r>
          </w:p>
        </w:tc>
        <w:tc>
          <w:tcPr>
            <w:tcW w:w="4948" w:type="dxa"/>
            <w:tcBorders>
              <w:top w:val="single" w:sz="4" w:space="0" w:color="7F7F7F" w:themeColor="text1" w:themeTint="80"/>
              <w:left w:val="nil"/>
              <w:bottom w:val="single" w:sz="4" w:space="0" w:color="7F7F7F" w:themeColor="text1" w:themeTint="80"/>
              <w:right w:val="nil"/>
            </w:tcBorders>
          </w:tcPr>
          <w:p w14:paraId="41839C7F" w14:textId="77777777" w:rsidR="00C1363A" w:rsidRPr="002A078A" w:rsidRDefault="00C1363A" w:rsidP="00F56DF2">
            <w:pPr>
              <w:ind w:right="1024"/>
              <w:jc w:val="both"/>
            </w:pPr>
            <w:r w:rsidRPr="002A078A">
              <w:t>Lisa Bates</w:t>
            </w:r>
          </w:p>
          <w:p w14:paraId="71179B76" w14:textId="77777777" w:rsidR="00C1363A" w:rsidRPr="002A078A" w:rsidRDefault="00C1363A" w:rsidP="00F56DF2">
            <w:pPr>
              <w:ind w:right="56"/>
              <w:jc w:val="both"/>
            </w:pPr>
            <w:r w:rsidRPr="002A078A">
              <w:t>(Head of Student and Wellbeing Services)</w:t>
            </w:r>
          </w:p>
          <w:p w14:paraId="31B3EA37" w14:textId="0E85175F" w:rsidR="00C1363A" w:rsidRPr="002A078A" w:rsidRDefault="00F56DF2" w:rsidP="00F56DF2">
            <w:pPr>
              <w:ind w:right="1024"/>
              <w:jc w:val="both"/>
            </w:pPr>
            <w:hyperlink r:id="rId37" w:history="1">
              <w:r w:rsidRPr="00F56DF2">
                <w:rPr>
                  <w:rStyle w:val="Hyperlink"/>
                </w:rPr>
                <w:t>Lisa.Bates@hsu.ac.uk</w:t>
              </w:r>
            </w:hyperlink>
            <w:r w:rsidR="00C1363A" w:rsidRPr="002A078A">
              <w:t xml:space="preserve"> </w:t>
            </w:r>
          </w:p>
          <w:p w14:paraId="02F9EC2D" w14:textId="728A5FA1" w:rsidR="00C1363A" w:rsidRPr="002A078A" w:rsidRDefault="00C1363A" w:rsidP="00F56DF2">
            <w:pPr>
              <w:ind w:right="1024"/>
              <w:jc w:val="both"/>
            </w:pPr>
          </w:p>
        </w:tc>
      </w:tr>
      <w:tr w:rsidR="00C1363A" w:rsidRPr="002A078A" w14:paraId="1747DC8C" w14:textId="77777777" w:rsidTr="00524549">
        <w:trPr>
          <w:trHeight w:val="1003"/>
        </w:trPr>
        <w:tc>
          <w:tcPr>
            <w:tcW w:w="3827" w:type="dxa"/>
            <w:tcBorders>
              <w:top w:val="single" w:sz="4" w:space="0" w:color="7F7F7F" w:themeColor="text1" w:themeTint="80"/>
              <w:left w:val="nil"/>
              <w:bottom w:val="single" w:sz="4" w:space="0" w:color="7F7F7F" w:themeColor="text1" w:themeTint="80"/>
              <w:right w:val="nil"/>
            </w:tcBorders>
          </w:tcPr>
          <w:p w14:paraId="014A75BA" w14:textId="77777777" w:rsidR="00C1363A" w:rsidRPr="002A078A" w:rsidRDefault="00C1363A" w:rsidP="00F56DF2">
            <w:pPr>
              <w:jc w:val="both"/>
              <w:rPr>
                <w:b/>
              </w:rPr>
            </w:pPr>
            <w:r w:rsidRPr="002A078A">
              <w:rPr>
                <w:b/>
              </w:rPr>
              <w:t>Principal Safeguarding Officer (PSO)</w:t>
            </w:r>
          </w:p>
          <w:p w14:paraId="45F5888F" w14:textId="20931001" w:rsidR="00C1363A" w:rsidRPr="002A078A" w:rsidRDefault="00C1363A" w:rsidP="00F56DF2">
            <w:pPr>
              <w:ind w:left="122"/>
              <w:jc w:val="both"/>
            </w:pPr>
            <w:r w:rsidRPr="002A078A">
              <w:rPr>
                <w:b/>
              </w:rPr>
              <w:t>(Outreach and Access and Participation)</w:t>
            </w:r>
          </w:p>
        </w:tc>
        <w:tc>
          <w:tcPr>
            <w:tcW w:w="4948" w:type="dxa"/>
            <w:tcBorders>
              <w:top w:val="single" w:sz="4" w:space="0" w:color="7F7F7F" w:themeColor="text1" w:themeTint="80"/>
              <w:left w:val="nil"/>
              <w:bottom w:val="single" w:sz="4" w:space="0" w:color="7F7F7F" w:themeColor="text1" w:themeTint="80"/>
              <w:right w:val="nil"/>
            </w:tcBorders>
          </w:tcPr>
          <w:p w14:paraId="6D35DBB3" w14:textId="77777777" w:rsidR="00C1363A" w:rsidRPr="002A078A" w:rsidRDefault="00C1363A" w:rsidP="00F56DF2">
            <w:pPr>
              <w:ind w:right="1024"/>
              <w:jc w:val="both"/>
            </w:pPr>
            <w:r w:rsidRPr="002A078A">
              <w:t>Jessa Harris</w:t>
            </w:r>
          </w:p>
          <w:p w14:paraId="463A5112" w14:textId="77777777" w:rsidR="00C1363A" w:rsidRPr="002A078A" w:rsidRDefault="00C1363A" w:rsidP="00F56DF2">
            <w:pPr>
              <w:ind w:right="1024"/>
              <w:jc w:val="both"/>
            </w:pPr>
            <w:r w:rsidRPr="002A078A">
              <w:t>(Head of Student Recruitment, Admissions and Outreach)</w:t>
            </w:r>
          </w:p>
          <w:p w14:paraId="21781845" w14:textId="47064587" w:rsidR="00C1363A" w:rsidRPr="002A078A" w:rsidRDefault="00F56DF2" w:rsidP="00F56DF2">
            <w:pPr>
              <w:jc w:val="both"/>
            </w:pPr>
            <w:hyperlink r:id="rId38" w:history="1">
              <w:r w:rsidRPr="00F56DF2">
                <w:rPr>
                  <w:rStyle w:val="Hyperlink"/>
                </w:rPr>
                <w:t>Jessa.Harris@hsu.ac.uk</w:t>
              </w:r>
            </w:hyperlink>
            <w:r w:rsidR="00C1363A" w:rsidRPr="002A078A">
              <w:t xml:space="preserve"> </w:t>
            </w:r>
          </w:p>
        </w:tc>
      </w:tr>
      <w:tr w:rsidR="00C1363A" w:rsidRPr="002A078A" w14:paraId="03F26C23" w14:textId="77777777" w:rsidTr="00524549">
        <w:trPr>
          <w:trHeight w:val="1022"/>
        </w:trPr>
        <w:tc>
          <w:tcPr>
            <w:tcW w:w="3827" w:type="dxa"/>
            <w:tcBorders>
              <w:top w:val="single" w:sz="4" w:space="0" w:color="7F7F7F" w:themeColor="text1" w:themeTint="80"/>
              <w:left w:val="nil"/>
              <w:bottom w:val="single" w:sz="4" w:space="0" w:color="7F7F7F" w:themeColor="text1" w:themeTint="80"/>
              <w:right w:val="nil"/>
            </w:tcBorders>
          </w:tcPr>
          <w:p w14:paraId="75F95419" w14:textId="77777777" w:rsidR="00C1363A" w:rsidRPr="002A078A" w:rsidRDefault="00C1363A" w:rsidP="00F56DF2">
            <w:pPr>
              <w:jc w:val="both"/>
            </w:pPr>
            <w:r w:rsidRPr="002A078A">
              <w:rPr>
                <w:b/>
              </w:rPr>
              <w:t xml:space="preserve">Designated Safeguarding Officer </w:t>
            </w:r>
          </w:p>
          <w:p w14:paraId="791C36C5" w14:textId="77777777" w:rsidR="00C1363A" w:rsidRPr="002A078A" w:rsidRDefault="00C1363A" w:rsidP="00F56DF2">
            <w:pPr>
              <w:jc w:val="both"/>
            </w:pPr>
            <w:r w:rsidRPr="002A078A">
              <w:rPr>
                <w:b/>
              </w:rPr>
              <w:t xml:space="preserve">(DSO) (Outreach and Access and </w:t>
            </w:r>
          </w:p>
          <w:p w14:paraId="3AE4934B" w14:textId="4A6E0ECA" w:rsidR="00C1363A" w:rsidRPr="002A078A" w:rsidRDefault="00C1363A" w:rsidP="00F56DF2">
            <w:pPr>
              <w:ind w:left="122" w:right="71"/>
              <w:jc w:val="both"/>
            </w:pPr>
            <w:r w:rsidRPr="002A078A">
              <w:rPr>
                <w:b/>
              </w:rPr>
              <w:t xml:space="preserve">Participation) </w:t>
            </w:r>
          </w:p>
        </w:tc>
        <w:tc>
          <w:tcPr>
            <w:tcW w:w="4948" w:type="dxa"/>
            <w:tcBorders>
              <w:top w:val="single" w:sz="4" w:space="0" w:color="7F7F7F" w:themeColor="text1" w:themeTint="80"/>
              <w:left w:val="nil"/>
              <w:bottom w:val="single" w:sz="4" w:space="0" w:color="7F7F7F" w:themeColor="text1" w:themeTint="80"/>
              <w:right w:val="nil"/>
            </w:tcBorders>
          </w:tcPr>
          <w:p w14:paraId="02B1220A" w14:textId="77777777" w:rsidR="00C1363A" w:rsidRPr="002A078A" w:rsidRDefault="00C1363A" w:rsidP="00F56DF2">
            <w:pPr>
              <w:jc w:val="both"/>
            </w:pPr>
            <w:r w:rsidRPr="002A078A">
              <w:t xml:space="preserve">Eleanor Roe </w:t>
            </w:r>
          </w:p>
          <w:p w14:paraId="607387B6" w14:textId="77777777" w:rsidR="00C1363A" w:rsidRPr="002A078A" w:rsidRDefault="00C1363A" w:rsidP="00F56DF2">
            <w:pPr>
              <w:jc w:val="both"/>
            </w:pPr>
            <w:r w:rsidRPr="002A078A">
              <w:t xml:space="preserve">(Access and Participation Manager)  </w:t>
            </w:r>
          </w:p>
          <w:p w14:paraId="4B2A4628" w14:textId="77777777" w:rsidR="00C1363A" w:rsidRPr="002A078A" w:rsidRDefault="00C1363A" w:rsidP="00F56DF2">
            <w:pPr>
              <w:jc w:val="both"/>
            </w:pPr>
            <w:hyperlink r:id="rId39" w:history="1">
              <w:r w:rsidRPr="002A078A">
                <w:rPr>
                  <w:rStyle w:val="Hyperlink"/>
                </w:rPr>
                <w:t>Eleanor.Roe@hsu.ac.uk</w:t>
              </w:r>
            </w:hyperlink>
            <w:r w:rsidRPr="002A078A">
              <w:t xml:space="preserve"> </w:t>
            </w:r>
          </w:p>
          <w:p w14:paraId="4238466C" w14:textId="2FD252BC" w:rsidR="00C1363A" w:rsidRPr="002A078A" w:rsidRDefault="00C1363A" w:rsidP="00F56DF2">
            <w:pPr>
              <w:jc w:val="both"/>
            </w:pPr>
            <w:r w:rsidRPr="002A078A">
              <w:t xml:space="preserve"> </w:t>
            </w:r>
          </w:p>
        </w:tc>
      </w:tr>
      <w:tr w:rsidR="00C1363A" w:rsidRPr="002A078A" w14:paraId="60AF5291" w14:textId="77777777" w:rsidTr="00524549">
        <w:trPr>
          <w:trHeight w:val="1023"/>
        </w:trPr>
        <w:tc>
          <w:tcPr>
            <w:tcW w:w="3827" w:type="dxa"/>
            <w:tcBorders>
              <w:top w:val="single" w:sz="4" w:space="0" w:color="7F7F7F" w:themeColor="text1" w:themeTint="80"/>
              <w:left w:val="nil"/>
              <w:bottom w:val="single" w:sz="4" w:space="0" w:color="7F7F7F" w:themeColor="text1" w:themeTint="80"/>
              <w:right w:val="nil"/>
            </w:tcBorders>
          </w:tcPr>
          <w:p w14:paraId="0BDDFD55" w14:textId="0F25306D" w:rsidR="00C1363A" w:rsidRPr="002A078A" w:rsidRDefault="00C1363A" w:rsidP="00F56DF2">
            <w:pPr>
              <w:ind w:left="122"/>
              <w:jc w:val="both"/>
            </w:pPr>
            <w:r w:rsidRPr="002A078A">
              <w:rPr>
                <w:b/>
              </w:rPr>
              <w:lastRenderedPageBreak/>
              <w:t xml:space="preserve">Designated Safeguarding Officer (DSO) (Student Services) </w:t>
            </w:r>
          </w:p>
        </w:tc>
        <w:tc>
          <w:tcPr>
            <w:tcW w:w="4948" w:type="dxa"/>
            <w:tcBorders>
              <w:top w:val="single" w:sz="4" w:space="0" w:color="7F7F7F" w:themeColor="text1" w:themeTint="80"/>
              <w:left w:val="nil"/>
              <w:bottom w:val="single" w:sz="4" w:space="0" w:color="7F7F7F" w:themeColor="text1" w:themeTint="80"/>
              <w:right w:val="nil"/>
            </w:tcBorders>
          </w:tcPr>
          <w:p w14:paraId="20BF84EA" w14:textId="77777777" w:rsidR="00C1363A" w:rsidRPr="002A078A" w:rsidRDefault="00C1363A" w:rsidP="00F56DF2">
            <w:pPr>
              <w:jc w:val="both"/>
            </w:pPr>
            <w:r w:rsidRPr="002A078A">
              <w:t>Julie Gill</w:t>
            </w:r>
          </w:p>
          <w:p w14:paraId="6E5ACB23" w14:textId="77777777" w:rsidR="00C1363A" w:rsidRPr="002A078A" w:rsidRDefault="00C1363A" w:rsidP="00F56DF2">
            <w:pPr>
              <w:jc w:val="both"/>
            </w:pPr>
            <w:r w:rsidRPr="002A078A">
              <w:t>(Student and Wellbeing Manager)</w:t>
            </w:r>
          </w:p>
          <w:p w14:paraId="2C2FFE85" w14:textId="56A6262E" w:rsidR="00C1363A" w:rsidRPr="002A078A" w:rsidRDefault="00F56DF2" w:rsidP="00F56DF2">
            <w:pPr>
              <w:jc w:val="both"/>
            </w:pPr>
            <w:hyperlink r:id="rId40" w:history="1">
              <w:r w:rsidRPr="00F56DF2">
                <w:rPr>
                  <w:rStyle w:val="Hyperlink"/>
                </w:rPr>
                <w:t>Julie.Gill@hsu.ac.uk</w:t>
              </w:r>
            </w:hyperlink>
            <w:r w:rsidR="00C1363A" w:rsidRPr="002A078A">
              <w:t xml:space="preserve"> </w:t>
            </w:r>
          </w:p>
          <w:p w14:paraId="4843F115" w14:textId="77777777" w:rsidR="00C1363A" w:rsidRPr="002A078A" w:rsidRDefault="00C1363A" w:rsidP="00F56DF2">
            <w:pPr>
              <w:jc w:val="both"/>
            </w:pPr>
          </w:p>
          <w:p w14:paraId="71849861" w14:textId="77777777" w:rsidR="00C1363A" w:rsidRPr="002A078A" w:rsidRDefault="00C1363A" w:rsidP="00F56DF2">
            <w:pPr>
              <w:jc w:val="both"/>
            </w:pPr>
            <w:r w:rsidRPr="002A078A">
              <w:t xml:space="preserve">Zoe Fudge </w:t>
            </w:r>
          </w:p>
          <w:p w14:paraId="06D6B4B5" w14:textId="77777777" w:rsidR="00C1363A" w:rsidRPr="002A078A" w:rsidRDefault="00C1363A" w:rsidP="00F56DF2">
            <w:pPr>
              <w:jc w:val="both"/>
            </w:pPr>
            <w:r w:rsidRPr="002A078A">
              <w:t xml:space="preserve">(Senior Wellbeing Adviser) </w:t>
            </w:r>
          </w:p>
          <w:p w14:paraId="75DF33C8" w14:textId="3F13A042" w:rsidR="00C1363A" w:rsidRPr="002A078A" w:rsidRDefault="00C1363A" w:rsidP="00F56DF2">
            <w:pPr>
              <w:jc w:val="both"/>
              <w:rPr>
                <w:rStyle w:val="Hyperlink"/>
              </w:rPr>
            </w:pPr>
            <w:r w:rsidRPr="002A078A">
              <w:rPr>
                <w:rStyle w:val="Hyperlink"/>
              </w:rPr>
              <w:t>Zoe.</w:t>
            </w:r>
            <w:r w:rsidR="00F56DF2">
              <w:rPr>
                <w:rStyle w:val="Hyperlink"/>
              </w:rPr>
              <w:t>F</w:t>
            </w:r>
            <w:r w:rsidR="00F56DF2" w:rsidRPr="002A078A">
              <w:rPr>
                <w:rStyle w:val="Hyperlink"/>
              </w:rPr>
              <w:t>udge</w:t>
            </w:r>
            <w:r w:rsidRPr="002A078A">
              <w:rPr>
                <w:rStyle w:val="Hyperlink"/>
              </w:rPr>
              <w:t xml:space="preserve">@hsu.ac.uk </w:t>
            </w:r>
          </w:p>
          <w:p w14:paraId="0ED26A0F" w14:textId="77777777" w:rsidR="00C1363A" w:rsidRPr="002A078A" w:rsidRDefault="00C1363A" w:rsidP="00F56DF2">
            <w:pPr>
              <w:jc w:val="both"/>
            </w:pPr>
          </w:p>
          <w:p w14:paraId="393B723A" w14:textId="77777777" w:rsidR="00C1363A" w:rsidRPr="002A078A" w:rsidRDefault="00C1363A" w:rsidP="00F56DF2">
            <w:pPr>
              <w:jc w:val="both"/>
            </w:pPr>
            <w:r w:rsidRPr="002A078A">
              <w:t>Tiffany Moore</w:t>
            </w:r>
          </w:p>
          <w:p w14:paraId="3899FE6D" w14:textId="77777777" w:rsidR="00C1363A" w:rsidRPr="002A078A" w:rsidRDefault="00C1363A" w:rsidP="00F56DF2">
            <w:pPr>
              <w:jc w:val="both"/>
            </w:pPr>
            <w:r w:rsidRPr="002A078A">
              <w:t>(Student and Wellbeing Manager – London)</w:t>
            </w:r>
          </w:p>
          <w:p w14:paraId="06C26FE5" w14:textId="6EF7CCE1" w:rsidR="00C1363A" w:rsidRPr="002A078A" w:rsidRDefault="00F56DF2" w:rsidP="00F56DF2">
            <w:pPr>
              <w:jc w:val="both"/>
            </w:pPr>
            <w:hyperlink r:id="rId41" w:history="1">
              <w:r w:rsidRPr="00F56DF2">
                <w:rPr>
                  <w:rStyle w:val="Hyperlink"/>
                </w:rPr>
                <w:t>Tiffany.Moore@hsu.ac.uk</w:t>
              </w:r>
            </w:hyperlink>
          </w:p>
          <w:p w14:paraId="06F784D3" w14:textId="2313B248" w:rsidR="00C1363A" w:rsidRPr="002A078A" w:rsidRDefault="00C1363A" w:rsidP="00F56DF2">
            <w:pPr>
              <w:ind w:right="803"/>
              <w:jc w:val="both"/>
            </w:pPr>
          </w:p>
        </w:tc>
      </w:tr>
      <w:tr w:rsidR="00C1363A" w:rsidRPr="002A078A" w14:paraId="4C27B99E" w14:textId="77777777" w:rsidTr="00524549">
        <w:trPr>
          <w:trHeight w:val="1023"/>
        </w:trPr>
        <w:tc>
          <w:tcPr>
            <w:tcW w:w="3827" w:type="dxa"/>
            <w:tcBorders>
              <w:top w:val="single" w:sz="4" w:space="0" w:color="7F7F7F" w:themeColor="text1" w:themeTint="80"/>
              <w:left w:val="nil"/>
              <w:bottom w:val="single" w:sz="4" w:space="0" w:color="7F7F7F" w:themeColor="text1" w:themeTint="80"/>
              <w:right w:val="nil"/>
            </w:tcBorders>
          </w:tcPr>
          <w:p w14:paraId="1F80A3A3" w14:textId="236BD5E8" w:rsidR="00C1363A" w:rsidRPr="002A078A" w:rsidRDefault="00C1363A" w:rsidP="00F56DF2">
            <w:pPr>
              <w:ind w:left="122"/>
              <w:jc w:val="both"/>
              <w:rPr>
                <w:b/>
              </w:rPr>
            </w:pPr>
            <w:r w:rsidRPr="002A078A">
              <w:rPr>
                <w:b/>
              </w:rPr>
              <w:t xml:space="preserve">Principal Safeguarding Officer (PSO) (Patients) </w:t>
            </w:r>
          </w:p>
        </w:tc>
        <w:tc>
          <w:tcPr>
            <w:tcW w:w="4948" w:type="dxa"/>
            <w:tcBorders>
              <w:top w:val="single" w:sz="4" w:space="0" w:color="7F7F7F" w:themeColor="text1" w:themeTint="80"/>
              <w:left w:val="nil"/>
              <w:bottom w:val="single" w:sz="4" w:space="0" w:color="7F7F7F" w:themeColor="text1" w:themeTint="80"/>
              <w:right w:val="nil"/>
            </w:tcBorders>
          </w:tcPr>
          <w:p w14:paraId="7AF9D7DB" w14:textId="77777777" w:rsidR="00C1363A" w:rsidRPr="002A078A" w:rsidRDefault="00C1363A" w:rsidP="00F56DF2">
            <w:pPr>
              <w:jc w:val="both"/>
            </w:pPr>
            <w:r w:rsidRPr="002A078A">
              <w:t>Jessica Folley</w:t>
            </w:r>
          </w:p>
          <w:p w14:paraId="5DDADDB3" w14:textId="77777777" w:rsidR="00C1363A" w:rsidRPr="002A078A" w:rsidRDefault="00C1363A" w:rsidP="00F56DF2">
            <w:pPr>
              <w:jc w:val="both"/>
            </w:pPr>
            <w:r w:rsidRPr="002A078A">
              <w:t xml:space="preserve">(Clinics Lead) </w:t>
            </w:r>
          </w:p>
          <w:p w14:paraId="307800A8" w14:textId="2EFA87AF" w:rsidR="00C1363A" w:rsidRPr="002A078A" w:rsidRDefault="00F56DF2" w:rsidP="00F56DF2">
            <w:pPr>
              <w:jc w:val="both"/>
            </w:pPr>
            <w:hyperlink r:id="rId42" w:history="1">
              <w:r w:rsidRPr="00F56DF2">
                <w:rPr>
                  <w:rStyle w:val="Hyperlink"/>
                </w:rPr>
                <w:t>Jessica.Folley@hsu.ac.uk</w:t>
              </w:r>
            </w:hyperlink>
            <w:r w:rsidR="00C1363A" w:rsidRPr="002A078A">
              <w:t xml:space="preserve"> </w:t>
            </w:r>
          </w:p>
          <w:p w14:paraId="649F3E59" w14:textId="77777777" w:rsidR="00C1363A" w:rsidRPr="002A078A" w:rsidRDefault="00C1363A" w:rsidP="00F56DF2">
            <w:pPr>
              <w:ind w:right="803"/>
              <w:jc w:val="both"/>
            </w:pPr>
          </w:p>
        </w:tc>
      </w:tr>
      <w:tr w:rsidR="00C1363A" w:rsidRPr="002A078A" w14:paraId="082FF170" w14:textId="77777777" w:rsidTr="00524549">
        <w:trPr>
          <w:trHeight w:val="1023"/>
        </w:trPr>
        <w:tc>
          <w:tcPr>
            <w:tcW w:w="3827" w:type="dxa"/>
            <w:tcBorders>
              <w:top w:val="single" w:sz="4" w:space="0" w:color="7F7F7F" w:themeColor="text1" w:themeTint="80"/>
              <w:left w:val="nil"/>
              <w:bottom w:val="single" w:sz="4" w:space="0" w:color="7F7F7F" w:themeColor="text1" w:themeTint="80"/>
              <w:right w:val="nil"/>
            </w:tcBorders>
          </w:tcPr>
          <w:p w14:paraId="42C70E6F" w14:textId="77777777" w:rsidR="00C1363A" w:rsidRPr="002A078A" w:rsidRDefault="00C1363A" w:rsidP="00F56DF2">
            <w:pPr>
              <w:jc w:val="both"/>
              <w:rPr>
                <w:b/>
              </w:rPr>
            </w:pPr>
            <w:r w:rsidRPr="002A078A">
              <w:rPr>
                <w:b/>
              </w:rPr>
              <w:t>Designated Safeguarding Officer (DSO)</w:t>
            </w:r>
          </w:p>
          <w:p w14:paraId="09FC1865" w14:textId="69819622" w:rsidR="00C1363A" w:rsidRPr="002A078A" w:rsidRDefault="00C1363A" w:rsidP="00F56DF2">
            <w:pPr>
              <w:ind w:left="122"/>
              <w:jc w:val="both"/>
              <w:rPr>
                <w:b/>
              </w:rPr>
            </w:pPr>
            <w:r w:rsidRPr="002A078A">
              <w:rPr>
                <w:b/>
              </w:rPr>
              <w:t>(Patients - London)</w:t>
            </w:r>
          </w:p>
        </w:tc>
        <w:tc>
          <w:tcPr>
            <w:tcW w:w="4948" w:type="dxa"/>
            <w:tcBorders>
              <w:top w:val="single" w:sz="4" w:space="0" w:color="7F7F7F" w:themeColor="text1" w:themeTint="80"/>
              <w:left w:val="nil"/>
              <w:bottom w:val="single" w:sz="4" w:space="0" w:color="7F7F7F" w:themeColor="text1" w:themeTint="80"/>
              <w:right w:val="nil"/>
            </w:tcBorders>
          </w:tcPr>
          <w:p w14:paraId="09633E0F" w14:textId="593E31D8" w:rsidR="00C1363A" w:rsidRPr="002A078A" w:rsidRDefault="00C1363A" w:rsidP="00F56DF2">
            <w:pPr>
              <w:ind w:right="803"/>
              <w:jc w:val="both"/>
            </w:pPr>
            <w:r w:rsidRPr="002A078A">
              <w:t>Francesca Wig</w:t>
            </w:r>
            <w:r w:rsidR="007642EF" w:rsidRPr="002A078A">
              <w:t>gins</w:t>
            </w:r>
          </w:p>
          <w:p w14:paraId="3F50812B" w14:textId="77777777" w:rsidR="00C1363A" w:rsidRPr="002A078A" w:rsidRDefault="00C1363A" w:rsidP="00F56DF2">
            <w:pPr>
              <w:ind w:right="803"/>
              <w:jc w:val="both"/>
            </w:pPr>
            <w:r w:rsidRPr="002A078A">
              <w:t>Head of Clinical Practice</w:t>
            </w:r>
          </w:p>
          <w:p w14:paraId="0E781F8C" w14:textId="53915BEF" w:rsidR="00C1363A" w:rsidRPr="002A078A" w:rsidRDefault="00F56DF2" w:rsidP="00F56DF2">
            <w:pPr>
              <w:ind w:right="803"/>
              <w:jc w:val="both"/>
              <w:rPr>
                <w:color w:val="4BACC6" w:themeColor="accent5"/>
              </w:rPr>
            </w:pPr>
            <w:hyperlink r:id="rId43" w:history="1">
              <w:r w:rsidRPr="00F56DF2">
                <w:rPr>
                  <w:rStyle w:val="Hyperlink"/>
                </w:rPr>
                <w:t>Francesca.Wiggins@hsu.ac.uk</w:t>
              </w:r>
            </w:hyperlink>
            <w:r w:rsidR="00C1363A" w:rsidRPr="002A078A">
              <w:rPr>
                <w:color w:val="4BACC6" w:themeColor="accent5"/>
              </w:rPr>
              <w:t xml:space="preserve"> </w:t>
            </w:r>
          </w:p>
          <w:p w14:paraId="73726F97" w14:textId="2B698014" w:rsidR="00C1363A" w:rsidRPr="002A078A" w:rsidRDefault="00C1363A" w:rsidP="00F56DF2">
            <w:pPr>
              <w:jc w:val="both"/>
            </w:pPr>
          </w:p>
        </w:tc>
      </w:tr>
    </w:tbl>
    <w:p w14:paraId="324E19A6" w14:textId="77777777" w:rsidR="003151B1" w:rsidRPr="002A078A" w:rsidRDefault="003151B1" w:rsidP="00F56DF2">
      <w:pPr>
        <w:jc w:val="both"/>
        <w:rPr>
          <w:lang w:val="en-GB"/>
        </w:rPr>
      </w:pPr>
    </w:p>
    <w:p w14:paraId="793AC57A" w14:textId="5D13140B" w:rsidR="003151B1" w:rsidRPr="002A078A" w:rsidRDefault="003151B1" w:rsidP="00F56DF2">
      <w:pPr>
        <w:ind w:left="720" w:hanging="154"/>
        <w:jc w:val="both"/>
        <w:rPr>
          <w:lang w:val="en-GB"/>
        </w:rPr>
      </w:pPr>
      <w:r w:rsidRPr="002A078A">
        <w:rPr>
          <w:lang w:val="en-GB"/>
        </w:rPr>
        <w:t xml:space="preserve">  The Lead Safeguarding Officer has specific responsibility for responding to safeguarding concerns raised within, or in connection with, the </w:t>
      </w:r>
      <w:r w:rsidR="00BF1BC3" w:rsidRPr="002A078A">
        <w:rPr>
          <w:lang w:val="en-GB"/>
        </w:rPr>
        <w:t>University</w:t>
      </w:r>
      <w:r w:rsidRPr="002A078A">
        <w:rPr>
          <w:lang w:val="en-GB"/>
        </w:rPr>
        <w:t xml:space="preserve">.  </w:t>
      </w:r>
    </w:p>
    <w:p w14:paraId="5EB6C0CB" w14:textId="77777777" w:rsidR="003151B1" w:rsidRPr="002A078A" w:rsidRDefault="003151B1" w:rsidP="00F56DF2">
      <w:pPr>
        <w:jc w:val="both"/>
        <w:rPr>
          <w:lang w:val="en-GB"/>
        </w:rPr>
      </w:pPr>
      <w:r w:rsidRPr="002A078A">
        <w:rPr>
          <w:lang w:val="en-GB"/>
        </w:rPr>
        <w:t xml:space="preserve"> </w:t>
      </w:r>
    </w:p>
    <w:p w14:paraId="240F261B" w14:textId="77777777" w:rsidR="003151B1" w:rsidRPr="002A078A" w:rsidRDefault="003151B1" w:rsidP="00F56DF2">
      <w:pPr>
        <w:widowControl/>
        <w:numPr>
          <w:ilvl w:val="0"/>
          <w:numId w:val="7"/>
        </w:numPr>
        <w:autoSpaceDE/>
        <w:autoSpaceDN/>
        <w:ind w:hanging="720"/>
        <w:jc w:val="both"/>
        <w:rPr>
          <w:lang w:val="en-GB"/>
        </w:rPr>
      </w:pPr>
      <w:r w:rsidRPr="002A078A">
        <w:rPr>
          <w:lang w:val="en-GB"/>
        </w:rPr>
        <w:t xml:space="preserve">The appropriate Principal Safeguarding Officer should be the point of contact </w:t>
      </w:r>
      <w:proofErr w:type="gramStart"/>
      <w:r w:rsidRPr="002A078A">
        <w:rPr>
          <w:lang w:val="en-GB"/>
        </w:rPr>
        <w:t>with regard to</w:t>
      </w:r>
      <w:proofErr w:type="gramEnd"/>
      <w:r w:rsidRPr="002A078A">
        <w:rPr>
          <w:lang w:val="en-GB"/>
        </w:rPr>
        <w:t xml:space="preserve"> referring a child, young person or vulnerable adult if there are concerns about possible abuse. A formal written referral should not delay a verbal discussion so that immediate action can be taken if necessary. However, any referral should be confirmed in writing within 48 hours. In the absence of a Principal Safeguarding Officer, any concerns should be reported to the Lead Safeguarding Officer. The exception to this is clinical safeguarding issues where the referral may need to always be made by the Principal Safeguarding Officer (Patients) to ensure patient confidentiality is not breached.  </w:t>
      </w:r>
    </w:p>
    <w:p w14:paraId="7435A509" w14:textId="77777777" w:rsidR="003151B1" w:rsidRPr="002A078A" w:rsidRDefault="003151B1" w:rsidP="00F56DF2">
      <w:pPr>
        <w:ind w:left="1080"/>
        <w:jc w:val="both"/>
        <w:rPr>
          <w:lang w:val="en-GB"/>
        </w:rPr>
      </w:pPr>
      <w:r w:rsidRPr="002A078A">
        <w:rPr>
          <w:lang w:val="en-GB"/>
        </w:rPr>
        <w:t xml:space="preserve"> </w:t>
      </w:r>
    </w:p>
    <w:p w14:paraId="49093232" w14:textId="77777777" w:rsidR="003151B1" w:rsidRPr="002A078A" w:rsidRDefault="003151B1" w:rsidP="00F56DF2">
      <w:pPr>
        <w:pStyle w:val="Heading1"/>
        <w:tabs>
          <w:tab w:val="center" w:pos="2530"/>
        </w:tabs>
        <w:spacing w:before="0"/>
        <w:ind w:left="-15" w:firstLine="0"/>
        <w:jc w:val="both"/>
        <w:rPr>
          <w:lang w:val="en-GB"/>
        </w:rPr>
      </w:pPr>
      <w:r w:rsidRPr="002A078A">
        <w:rPr>
          <w:lang w:val="en-GB"/>
        </w:rPr>
        <w:t xml:space="preserve">B. </w:t>
      </w:r>
      <w:r w:rsidRPr="002A078A">
        <w:rPr>
          <w:lang w:val="en-GB"/>
        </w:rPr>
        <w:tab/>
        <w:t xml:space="preserve">Procedure for Reporting Concerns </w:t>
      </w:r>
    </w:p>
    <w:p w14:paraId="00D77F9C" w14:textId="77777777" w:rsidR="003151B1" w:rsidRPr="002A078A" w:rsidRDefault="003151B1" w:rsidP="00F56DF2">
      <w:pPr>
        <w:jc w:val="both"/>
        <w:rPr>
          <w:lang w:val="en-GB"/>
        </w:rPr>
      </w:pPr>
      <w:r w:rsidRPr="002A078A">
        <w:rPr>
          <w:b/>
          <w:lang w:val="en-GB"/>
        </w:rPr>
        <w:t xml:space="preserve"> </w:t>
      </w:r>
    </w:p>
    <w:p w14:paraId="6647362C" w14:textId="2F25F698" w:rsidR="003151B1" w:rsidRPr="002A078A" w:rsidRDefault="003151B1" w:rsidP="00F56DF2">
      <w:pPr>
        <w:widowControl/>
        <w:numPr>
          <w:ilvl w:val="0"/>
          <w:numId w:val="8"/>
        </w:numPr>
        <w:autoSpaceDE/>
        <w:autoSpaceDN/>
        <w:ind w:hanging="708"/>
        <w:jc w:val="both"/>
        <w:rPr>
          <w:lang w:val="en-GB"/>
        </w:rPr>
      </w:pPr>
      <w:r w:rsidRPr="002A078A">
        <w:rPr>
          <w:lang w:val="en-GB"/>
        </w:rPr>
        <w:t xml:space="preserve">The </w:t>
      </w:r>
      <w:r w:rsidR="00BF1BC3" w:rsidRPr="002A078A">
        <w:rPr>
          <w:lang w:val="en-GB"/>
        </w:rPr>
        <w:t>University</w:t>
      </w:r>
      <w:r w:rsidRPr="002A078A">
        <w:rPr>
          <w:lang w:val="en-GB"/>
        </w:rPr>
        <w:t xml:space="preserve"> expects all staff, students, contractors and volunteers to be alert to any concerns about the welfare of children, young people and adults at risk, and to report any such concerns they may have, however apparently trivial, to one of the Safeguarding Officers. Staff, students, contractors and volunteers are also expected to co-operate fully with any police or social care enquiries that may arise into an allegation of abuse.  </w:t>
      </w:r>
    </w:p>
    <w:p w14:paraId="54F62028" w14:textId="77777777" w:rsidR="003151B1" w:rsidRPr="002A078A" w:rsidRDefault="003151B1" w:rsidP="00F56DF2">
      <w:pPr>
        <w:ind w:left="708"/>
        <w:jc w:val="both"/>
        <w:rPr>
          <w:lang w:val="en-GB"/>
        </w:rPr>
      </w:pPr>
      <w:r w:rsidRPr="002A078A">
        <w:rPr>
          <w:lang w:val="en-GB"/>
        </w:rPr>
        <w:t xml:space="preserve"> </w:t>
      </w:r>
    </w:p>
    <w:p w14:paraId="013C9299" w14:textId="060B0375" w:rsidR="003151B1" w:rsidRPr="002A078A" w:rsidRDefault="003151B1" w:rsidP="00F56DF2">
      <w:pPr>
        <w:widowControl/>
        <w:numPr>
          <w:ilvl w:val="0"/>
          <w:numId w:val="8"/>
        </w:numPr>
        <w:autoSpaceDE/>
        <w:autoSpaceDN/>
        <w:ind w:hanging="708"/>
        <w:jc w:val="both"/>
        <w:rPr>
          <w:lang w:val="en-GB"/>
        </w:rPr>
      </w:pPr>
      <w:r w:rsidRPr="002A078A">
        <w:rPr>
          <w:lang w:val="en-GB"/>
        </w:rPr>
        <w:t xml:space="preserve">The person reporting a concern should make a full note of the facts that gave rise to their concern as soon as is practicable, by completing an online Incident Report Form and should immediately give a copy of this Form to one of the Safeguarding Officers. </w:t>
      </w:r>
      <w:r w:rsidR="0003060B" w:rsidRPr="002A078A">
        <w:rPr>
          <w:lang w:val="en-GB"/>
        </w:rPr>
        <w:t xml:space="preserve">Should the </w:t>
      </w:r>
      <w:r w:rsidR="00894F6C" w:rsidRPr="002A078A">
        <w:rPr>
          <w:lang w:val="en-GB"/>
        </w:rPr>
        <w:t>online form not</w:t>
      </w:r>
      <w:r w:rsidR="0003060B" w:rsidRPr="002A078A">
        <w:rPr>
          <w:lang w:val="en-GB"/>
        </w:rPr>
        <w:t xml:space="preserve"> be</w:t>
      </w:r>
      <w:r w:rsidR="00894F6C" w:rsidRPr="002A078A">
        <w:rPr>
          <w:lang w:val="en-GB"/>
        </w:rPr>
        <w:t xml:space="preserve"> available then please document</w:t>
      </w:r>
      <w:r w:rsidR="0003060B" w:rsidRPr="002A078A">
        <w:rPr>
          <w:lang w:val="en-GB"/>
        </w:rPr>
        <w:t xml:space="preserve"> using the hard copy form in appendix 2</w:t>
      </w:r>
      <w:r w:rsidR="00894F6C" w:rsidRPr="002A078A">
        <w:rPr>
          <w:lang w:val="en-GB"/>
        </w:rPr>
        <w:t xml:space="preserve"> and in these circumstances immediately pass a copy to a safeguarding officer</w:t>
      </w:r>
      <w:r w:rsidR="0003060B" w:rsidRPr="002A078A">
        <w:rPr>
          <w:lang w:val="en-GB"/>
        </w:rPr>
        <w:t xml:space="preserve">. </w:t>
      </w:r>
    </w:p>
    <w:p w14:paraId="0BD0B8EC" w14:textId="77777777" w:rsidR="003151B1" w:rsidRPr="002A078A" w:rsidRDefault="003151B1" w:rsidP="00F56DF2">
      <w:pPr>
        <w:jc w:val="both"/>
        <w:rPr>
          <w:lang w:val="en-GB"/>
        </w:rPr>
      </w:pPr>
      <w:r w:rsidRPr="002A078A">
        <w:rPr>
          <w:lang w:val="en-GB"/>
        </w:rPr>
        <w:t xml:space="preserve"> </w:t>
      </w:r>
    </w:p>
    <w:p w14:paraId="6152F832" w14:textId="77777777" w:rsidR="003151B1" w:rsidRPr="002A078A" w:rsidRDefault="003151B1" w:rsidP="00F56DF2">
      <w:pPr>
        <w:widowControl/>
        <w:numPr>
          <w:ilvl w:val="0"/>
          <w:numId w:val="8"/>
        </w:numPr>
        <w:autoSpaceDE/>
        <w:autoSpaceDN/>
        <w:ind w:hanging="708"/>
        <w:jc w:val="both"/>
        <w:rPr>
          <w:lang w:val="en-GB"/>
        </w:rPr>
      </w:pPr>
      <w:r w:rsidRPr="002A078A">
        <w:rPr>
          <w:lang w:val="en-GB"/>
        </w:rPr>
        <w:t xml:space="preserve">Concerns must be reported as soon as possible and where a child, young person or adult at risk may be at immediate risk of harm or abuse, a Principal Safeguarding Officer must be notified verbally straight away and an Incident Report Form completed as soon as reasonably practicable thereafter. </w:t>
      </w:r>
    </w:p>
    <w:p w14:paraId="47087FED" w14:textId="77777777" w:rsidR="003151B1" w:rsidRPr="002A078A" w:rsidRDefault="003151B1" w:rsidP="00F56DF2">
      <w:pPr>
        <w:jc w:val="both"/>
        <w:rPr>
          <w:lang w:val="en-GB"/>
        </w:rPr>
      </w:pPr>
      <w:r w:rsidRPr="002A078A">
        <w:rPr>
          <w:lang w:val="en-GB"/>
        </w:rPr>
        <w:t xml:space="preserve"> </w:t>
      </w:r>
    </w:p>
    <w:p w14:paraId="2C207C84" w14:textId="77777777" w:rsidR="003151B1" w:rsidRPr="002A078A" w:rsidRDefault="003151B1" w:rsidP="00F56DF2">
      <w:pPr>
        <w:widowControl/>
        <w:numPr>
          <w:ilvl w:val="0"/>
          <w:numId w:val="8"/>
        </w:numPr>
        <w:autoSpaceDE/>
        <w:autoSpaceDN/>
        <w:ind w:hanging="708"/>
        <w:jc w:val="both"/>
        <w:rPr>
          <w:lang w:val="en-GB"/>
        </w:rPr>
      </w:pPr>
      <w:r w:rsidRPr="002A078A">
        <w:rPr>
          <w:lang w:val="en-GB"/>
        </w:rPr>
        <w:t xml:space="preserve">It is the responsibility of the Principal Safeguarding Officer that when notified of a concern to consider the seriousness of the risk or concern and if they deem it appropriate to contact </w:t>
      </w:r>
      <w:r w:rsidRPr="002A078A">
        <w:rPr>
          <w:lang w:val="en-GB"/>
        </w:rPr>
        <w:lastRenderedPageBreak/>
        <w:t xml:space="preserve">the Police or other appropriate statutory or voluntary agencies. The Principal Safeguarding Officer will keep the Lead Safeguarding Officer informed of all developments.  </w:t>
      </w:r>
    </w:p>
    <w:p w14:paraId="7555B07D" w14:textId="77777777" w:rsidR="003151B1" w:rsidRPr="002A078A" w:rsidRDefault="003151B1" w:rsidP="00F56DF2">
      <w:pPr>
        <w:jc w:val="both"/>
        <w:rPr>
          <w:lang w:val="en-GB"/>
        </w:rPr>
      </w:pPr>
      <w:r w:rsidRPr="002A078A">
        <w:rPr>
          <w:lang w:val="en-GB"/>
        </w:rPr>
        <w:t xml:space="preserve"> </w:t>
      </w:r>
    </w:p>
    <w:p w14:paraId="736091C2" w14:textId="77777777" w:rsidR="003151B1" w:rsidRPr="002A078A" w:rsidRDefault="003151B1" w:rsidP="00F56DF2">
      <w:pPr>
        <w:widowControl/>
        <w:numPr>
          <w:ilvl w:val="0"/>
          <w:numId w:val="8"/>
        </w:numPr>
        <w:autoSpaceDE/>
        <w:autoSpaceDN/>
        <w:ind w:hanging="708"/>
        <w:jc w:val="both"/>
        <w:rPr>
          <w:lang w:val="en-GB"/>
        </w:rPr>
      </w:pPr>
      <w:r w:rsidRPr="002A078A">
        <w:rPr>
          <w:lang w:val="en-GB"/>
        </w:rPr>
        <w:t xml:space="preserve">The Principal Safeguarding Officer will be responsible for ensuring the child, young person or adult at risk is in a safe environment until the appropriate local agencies have become involved. Where appropriate the Safeguarding Officer will reassure the child, young person or adult at risk concerned of the process underway, and if appropriate to ascertain any relevant </w:t>
      </w:r>
      <w:proofErr w:type="gramStart"/>
      <w:r w:rsidRPr="002A078A">
        <w:rPr>
          <w:lang w:val="en-GB"/>
        </w:rPr>
        <w:t>factual information</w:t>
      </w:r>
      <w:proofErr w:type="gramEnd"/>
      <w:r w:rsidRPr="002A078A">
        <w:rPr>
          <w:lang w:val="en-GB"/>
        </w:rPr>
        <w:t xml:space="preserve">. However, the Safeguarding Officer will only ask questions of the child, young person or vulnerable adult that are necessary to clarify whether the child, young person or adult at risk is alleging that abuse has taken place. </w:t>
      </w:r>
    </w:p>
    <w:p w14:paraId="6C1DA3BE" w14:textId="77777777" w:rsidR="003031E6" w:rsidRPr="002A078A" w:rsidRDefault="003031E6" w:rsidP="00F56DF2">
      <w:pPr>
        <w:jc w:val="both"/>
        <w:rPr>
          <w:lang w:val="en-GB"/>
        </w:rPr>
      </w:pPr>
    </w:p>
    <w:p w14:paraId="0255F5E3" w14:textId="77777777" w:rsidR="00F56DF2" w:rsidRDefault="00F56DF2" w:rsidP="00F56DF2">
      <w:pPr>
        <w:pStyle w:val="Heading1"/>
        <w:spacing w:before="0"/>
        <w:ind w:left="-5" w:firstLine="0"/>
        <w:jc w:val="both"/>
        <w:rPr>
          <w:sz w:val="24"/>
          <w:szCs w:val="24"/>
          <w:lang w:val="en-GB"/>
        </w:rPr>
        <w:sectPr w:rsidR="00F56DF2" w:rsidSect="00C1363A">
          <w:pgSz w:w="11910" w:h="16860"/>
          <w:pgMar w:top="1580" w:right="1278" w:bottom="1418" w:left="1120" w:header="720" w:footer="720" w:gutter="0"/>
          <w:cols w:space="720"/>
        </w:sectPr>
      </w:pPr>
    </w:p>
    <w:p w14:paraId="720D59ED" w14:textId="7022272B" w:rsidR="003151B1" w:rsidRPr="002A078A" w:rsidRDefault="003151B1" w:rsidP="00F56DF2">
      <w:pPr>
        <w:pStyle w:val="Heading1"/>
        <w:spacing w:before="0"/>
        <w:ind w:left="-5" w:firstLine="0"/>
        <w:jc w:val="both"/>
        <w:rPr>
          <w:sz w:val="24"/>
          <w:szCs w:val="24"/>
          <w:lang w:val="en-GB"/>
        </w:rPr>
      </w:pPr>
      <w:r w:rsidRPr="002A078A">
        <w:rPr>
          <w:sz w:val="24"/>
          <w:szCs w:val="24"/>
          <w:lang w:val="en-GB"/>
        </w:rPr>
        <w:lastRenderedPageBreak/>
        <w:t>Appendix 2 –Safeguarding Incident Report Form (online version</w:t>
      </w:r>
      <w:r w:rsidR="003031E6" w:rsidRPr="002A078A">
        <w:rPr>
          <w:sz w:val="24"/>
          <w:szCs w:val="24"/>
          <w:lang w:val="en-GB"/>
        </w:rPr>
        <w:t xml:space="preserve"> is </w:t>
      </w:r>
      <w:r w:rsidRPr="002A078A">
        <w:rPr>
          <w:sz w:val="24"/>
          <w:szCs w:val="24"/>
          <w:lang w:val="en-GB"/>
        </w:rPr>
        <w:t>available and should be completed as a record of the incident)</w:t>
      </w:r>
    </w:p>
    <w:p w14:paraId="5BA46592" w14:textId="3A41905D" w:rsidR="003151B1" w:rsidRPr="002A078A" w:rsidRDefault="003151B1" w:rsidP="00F56DF2">
      <w:pPr>
        <w:jc w:val="both"/>
        <w:rPr>
          <w:lang w:val="en-GB"/>
        </w:rPr>
      </w:pPr>
      <w:r w:rsidRPr="002A078A">
        <w:rPr>
          <w:b/>
          <w:lang w:val="en-GB"/>
        </w:rPr>
        <w:t xml:space="preserve"> </w:t>
      </w:r>
      <w:r w:rsidRPr="002A078A">
        <w:rPr>
          <w:b/>
          <w:sz w:val="28"/>
          <w:lang w:val="en-GB"/>
        </w:rPr>
        <w:t xml:space="preserve"> </w:t>
      </w:r>
    </w:p>
    <w:p w14:paraId="4CD96A14" w14:textId="77777777" w:rsidR="003151B1" w:rsidRPr="002A078A" w:rsidRDefault="003151B1" w:rsidP="00F56DF2">
      <w:pPr>
        <w:pStyle w:val="Heading1"/>
        <w:spacing w:before="0"/>
        <w:ind w:left="0" w:firstLine="0"/>
        <w:jc w:val="both"/>
        <w:rPr>
          <w:sz w:val="20"/>
          <w:lang w:val="en-GB"/>
        </w:rPr>
      </w:pPr>
      <w:r w:rsidRPr="002A078A">
        <w:rPr>
          <w:sz w:val="24"/>
          <w:lang w:val="en-GB"/>
        </w:rPr>
        <w:t xml:space="preserve">Safeguarding Incident Report Form </w:t>
      </w:r>
    </w:p>
    <w:p w14:paraId="4BC76B83" w14:textId="77777777" w:rsidR="003151B1" w:rsidRPr="002A078A" w:rsidRDefault="003151B1" w:rsidP="00F56DF2">
      <w:pPr>
        <w:jc w:val="both"/>
        <w:rPr>
          <w:lang w:val="en-GB"/>
        </w:rPr>
      </w:pPr>
      <w:r w:rsidRPr="002A078A">
        <w:rPr>
          <w:b/>
          <w:lang w:val="en-GB"/>
        </w:rPr>
        <w:t xml:space="preserve"> </w:t>
      </w:r>
    </w:p>
    <w:p w14:paraId="3C747029" w14:textId="77777777" w:rsidR="003151B1" w:rsidRPr="002A078A" w:rsidRDefault="003151B1" w:rsidP="00F56DF2">
      <w:pPr>
        <w:jc w:val="both"/>
        <w:rPr>
          <w:sz w:val="20"/>
          <w:lang w:val="en-GB"/>
        </w:rPr>
      </w:pPr>
      <w:r w:rsidRPr="002A078A">
        <w:rPr>
          <w:b/>
          <w:lang w:val="en-GB"/>
        </w:rPr>
        <w:t xml:space="preserve"> </w:t>
      </w:r>
    </w:p>
    <w:p w14:paraId="59FF9A21" w14:textId="77777777" w:rsidR="003151B1" w:rsidRPr="002A078A" w:rsidRDefault="003151B1" w:rsidP="00F56DF2">
      <w:pPr>
        <w:pStyle w:val="Heading2"/>
        <w:spacing w:before="0"/>
        <w:ind w:left="-5"/>
        <w:jc w:val="both"/>
        <w:rPr>
          <w:rFonts w:ascii="Arial" w:hAnsi="Arial" w:cs="Arial"/>
          <w:sz w:val="24"/>
          <w:lang w:val="en-GB"/>
        </w:rPr>
      </w:pPr>
      <w:r w:rsidRPr="002A078A">
        <w:rPr>
          <w:rFonts w:ascii="Arial" w:hAnsi="Arial" w:cs="Arial"/>
          <w:sz w:val="24"/>
          <w:lang w:val="en-GB"/>
        </w:rPr>
        <w:t xml:space="preserve">DETAILS OF INCIDENT </w:t>
      </w:r>
    </w:p>
    <w:p w14:paraId="3DC8B789" w14:textId="77777777" w:rsidR="003151B1" w:rsidRPr="002A078A" w:rsidRDefault="003151B1" w:rsidP="00F56DF2">
      <w:pPr>
        <w:jc w:val="both"/>
        <w:rPr>
          <w:lang w:val="en-GB"/>
        </w:rPr>
      </w:pPr>
      <w:r w:rsidRPr="002A078A">
        <w:rPr>
          <w:lang w:val="en-GB"/>
        </w:rPr>
        <w:t xml:space="preserve"> </w:t>
      </w:r>
    </w:p>
    <w:tbl>
      <w:tblPr>
        <w:tblStyle w:val="TableGrid1"/>
        <w:tblW w:w="9213" w:type="dxa"/>
        <w:tblInd w:w="2" w:type="dxa"/>
        <w:tblCellMar>
          <w:top w:w="14" w:type="dxa"/>
          <w:left w:w="7" w:type="dxa"/>
        </w:tblCellMar>
        <w:tblLook w:val="04A0" w:firstRow="1" w:lastRow="0" w:firstColumn="1" w:lastColumn="0" w:noHBand="0" w:noVBand="1"/>
      </w:tblPr>
      <w:tblGrid>
        <w:gridCol w:w="3685"/>
        <w:gridCol w:w="5528"/>
      </w:tblGrid>
      <w:tr w:rsidR="003151B1" w:rsidRPr="002A078A" w14:paraId="30183FB6" w14:textId="77777777" w:rsidTr="00D041CF">
        <w:trPr>
          <w:trHeight w:val="701"/>
        </w:trPr>
        <w:tc>
          <w:tcPr>
            <w:tcW w:w="3685" w:type="dxa"/>
            <w:tcBorders>
              <w:top w:val="single" w:sz="6" w:space="0" w:color="000000"/>
              <w:left w:val="single" w:sz="6" w:space="0" w:color="000000"/>
              <w:bottom w:val="single" w:sz="6" w:space="0" w:color="000000"/>
              <w:right w:val="single" w:sz="6" w:space="0" w:color="000000"/>
            </w:tcBorders>
          </w:tcPr>
          <w:p w14:paraId="5835CA8D" w14:textId="77777777" w:rsidR="003151B1" w:rsidRPr="002A078A" w:rsidRDefault="003151B1" w:rsidP="00F56DF2">
            <w:pPr>
              <w:ind w:left="103"/>
              <w:jc w:val="both"/>
            </w:pPr>
            <w:r w:rsidRPr="002A078A">
              <w:t xml:space="preserve">Date &amp; time of incident: </w:t>
            </w:r>
          </w:p>
        </w:tc>
        <w:tc>
          <w:tcPr>
            <w:tcW w:w="5528" w:type="dxa"/>
            <w:tcBorders>
              <w:top w:val="single" w:sz="6" w:space="0" w:color="000000"/>
              <w:left w:val="single" w:sz="6" w:space="0" w:color="000000"/>
              <w:bottom w:val="single" w:sz="6" w:space="0" w:color="000000"/>
              <w:right w:val="single" w:sz="6" w:space="0" w:color="000000"/>
            </w:tcBorders>
          </w:tcPr>
          <w:p w14:paraId="22A85D83" w14:textId="77777777" w:rsidR="003151B1" w:rsidRPr="002A078A" w:rsidRDefault="003151B1" w:rsidP="00F56DF2">
            <w:pPr>
              <w:jc w:val="both"/>
            </w:pPr>
            <w:r w:rsidRPr="002A078A">
              <w:t xml:space="preserve"> </w:t>
            </w:r>
          </w:p>
        </w:tc>
      </w:tr>
      <w:tr w:rsidR="003151B1" w:rsidRPr="002A078A" w14:paraId="7AFEC4F9" w14:textId="77777777" w:rsidTr="00D041CF">
        <w:trPr>
          <w:trHeight w:val="698"/>
        </w:trPr>
        <w:tc>
          <w:tcPr>
            <w:tcW w:w="3685" w:type="dxa"/>
            <w:tcBorders>
              <w:top w:val="single" w:sz="6" w:space="0" w:color="000000"/>
              <w:left w:val="single" w:sz="6" w:space="0" w:color="000000"/>
              <w:bottom w:val="single" w:sz="6" w:space="0" w:color="000000"/>
              <w:right w:val="single" w:sz="6" w:space="0" w:color="000000"/>
            </w:tcBorders>
          </w:tcPr>
          <w:p w14:paraId="2D50E9C8" w14:textId="77777777" w:rsidR="003151B1" w:rsidRPr="002A078A" w:rsidRDefault="003151B1" w:rsidP="00F56DF2">
            <w:pPr>
              <w:ind w:left="103"/>
              <w:jc w:val="both"/>
            </w:pPr>
            <w:r w:rsidRPr="002A078A">
              <w:t xml:space="preserve">Where the incident occurred: </w:t>
            </w:r>
          </w:p>
        </w:tc>
        <w:tc>
          <w:tcPr>
            <w:tcW w:w="5528" w:type="dxa"/>
            <w:tcBorders>
              <w:top w:val="single" w:sz="6" w:space="0" w:color="000000"/>
              <w:left w:val="single" w:sz="6" w:space="0" w:color="000000"/>
              <w:bottom w:val="single" w:sz="6" w:space="0" w:color="000000"/>
              <w:right w:val="single" w:sz="6" w:space="0" w:color="000000"/>
            </w:tcBorders>
          </w:tcPr>
          <w:p w14:paraId="14256E22" w14:textId="77777777" w:rsidR="003151B1" w:rsidRPr="002A078A" w:rsidRDefault="003151B1" w:rsidP="00F56DF2">
            <w:pPr>
              <w:jc w:val="both"/>
            </w:pPr>
            <w:r w:rsidRPr="002A078A">
              <w:t xml:space="preserve"> </w:t>
            </w:r>
          </w:p>
        </w:tc>
      </w:tr>
      <w:tr w:rsidR="003151B1" w:rsidRPr="002A078A" w14:paraId="00D5CD43" w14:textId="77777777" w:rsidTr="00D041CF">
        <w:trPr>
          <w:trHeight w:val="1394"/>
        </w:trPr>
        <w:tc>
          <w:tcPr>
            <w:tcW w:w="3685" w:type="dxa"/>
            <w:tcBorders>
              <w:top w:val="single" w:sz="6" w:space="0" w:color="000000"/>
              <w:left w:val="single" w:sz="6" w:space="0" w:color="000000"/>
              <w:bottom w:val="single" w:sz="6" w:space="0" w:color="000000"/>
              <w:right w:val="single" w:sz="6" w:space="0" w:color="000000"/>
            </w:tcBorders>
          </w:tcPr>
          <w:p w14:paraId="1AD76E42" w14:textId="77777777" w:rsidR="003151B1" w:rsidRPr="002A078A" w:rsidRDefault="003151B1" w:rsidP="00F56DF2">
            <w:pPr>
              <w:ind w:left="103" w:right="42"/>
              <w:jc w:val="both"/>
            </w:pPr>
            <w:r w:rsidRPr="002A078A">
              <w:t xml:space="preserve">Briefly describe the circumstances of the incident (including   the names of any parties involved): </w:t>
            </w:r>
          </w:p>
        </w:tc>
        <w:tc>
          <w:tcPr>
            <w:tcW w:w="5528" w:type="dxa"/>
            <w:tcBorders>
              <w:top w:val="single" w:sz="6" w:space="0" w:color="000000"/>
              <w:left w:val="single" w:sz="6" w:space="0" w:color="000000"/>
              <w:bottom w:val="single" w:sz="6" w:space="0" w:color="000000"/>
              <w:right w:val="single" w:sz="6" w:space="0" w:color="000000"/>
            </w:tcBorders>
          </w:tcPr>
          <w:p w14:paraId="55AD9FBC" w14:textId="77777777" w:rsidR="003151B1" w:rsidRPr="002A078A" w:rsidRDefault="003151B1" w:rsidP="00F56DF2">
            <w:pPr>
              <w:jc w:val="both"/>
            </w:pPr>
            <w:r w:rsidRPr="002A078A">
              <w:t xml:space="preserve"> </w:t>
            </w:r>
          </w:p>
        </w:tc>
      </w:tr>
    </w:tbl>
    <w:p w14:paraId="25302E47" w14:textId="77777777" w:rsidR="003151B1" w:rsidRPr="002A078A" w:rsidRDefault="003151B1" w:rsidP="00F56DF2">
      <w:pPr>
        <w:jc w:val="both"/>
        <w:rPr>
          <w:lang w:val="en-GB"/>
        </w:rPr>
      </w:pPr>
      <w:r w:rsidRPr="002A078A">
        <w:rPr>
          <w:lang w:val="en-GB"/>
        </w:rPr>
        <w:t xml:space="preserve"> </w:t>
      </w:r>
    </w:p>
    <w:p w14:paraId="446C1058" w14:textId="77777777" w:rsidR="003151B1" w:rsidRPr="002A078A" w:rsidRDefault="003151B1" w:rsidP="00F56DF2">
      <w:pPr>
        <w:pStyle w:val="Heading2"/>
        <w:spacing w:before="0"/>
        <w:ind w:left="-5"/>
        <w:jc w:val="both"/>
        <w:rPr>
          <w:rFonts w:ascii="Arial" w:hAnsi="Arial" w:cs="Arial"/>
          <w:sz w:val="24"/>
          <w:lang w:val="en-GB"/>
        </w:rPr>
      </w:pPr>
      <w:r w:rsidRPr="002A078A">
        <w:rPr>
          <w:rFonts w:ascii="Arial" w:hAnsi="Arial" w:cs="Arial"/>
          <w:sz w:val="24"/>
          <w:lang w:val="en-GB"/>
        </w:rPr>
        <w:t xml:space="preserve">DETAILS OF INJURED PARTY </w:t>
      </w:r>
    </w:p>
    <w:p w14:paraId="00BBC7F1" w14:textId="77777777" w:rsidR="003151B1" w:rsidRPr="002A078A" w:rsidRDefault="003151B1" w:rsidP="00F56DF2">
      <w:pPr>
        <w:jc w:val="both"/>
        <w:rPr>
          <w:lang w:val="en-GB"/>
        </w:rPr>
      </w:pPr>
      <w:r w:rsidRPr="002A078A">
        <w:rPr>
          <w:b/>
          <w:lang w:val="en-GB"/>
        </w:rPr>
        <w:t xml:space="preserve"> </w:t>
      </w:r>
    </w:p>
    <w:tbl>
      <w:tblPr>
        <w:tblStyle w:val="TableGrid1"/>
        <w:tblW w:w="9210" w:type="dxa"/>
        <w:tblInd w:w="5" w:type="dxa"/>
        <w:tblCellMar>
          <w:top w:w="11" w:type="dxa"/>
          <w:left w:w="108" w:type="dxa"/>
          <w:right w:w="66" w:type="dxa"/>
        </w:tblCellMar>
        <w:tblLook w:val="04A0" w:firstRow="1" w:lastRow="0" w:firstColumn="1" w:lastColumn="0" w:noHBand="0" w:noVBand="1"/>
      </w:tblPr>
      <w:tblGrid>
        <w:gridCol w:w="3682"/>
        <w:gridCol w:w="5528"/>
      </w:tblGrid>
      <w:tr w:rsidR="003151B1" w:rsidRPr="002A078A" w14:paraId="6E38B880" w14:textId="77777777" w:rsidTr="00D041CF">
        <w:trPr>
          <w:trHeight w:val="516"/>
        </w:trPr>
        <w:tc>
          <w:tcPr>
            <w:tcW w:w="3682" w:type="dxa"/>
            <w:tcBorders>
              <w:top w:val="single" w:sz="4" w:space="0" w:color="000000"/>
              <w:left w:val="single" w:sz="4" w:space="0" w:color="000000"/>
              <w:bottom w:val="single" w:sz="4" w:space="0" w:color="000000"/>
              <w:right w:val="single" w:sz="4" w:space="0" w:color="000000"/>
            </w:tcBorders>
          </w:tcPr>
          <w:p w14:paraId="3EF21AC1" w14:textId="77777777" w:rsidR="003151B1" w:rsidRPr="002A078A" w:rsidRDefault="003151B1" w:rsidP="00F56DF2">
            <w:pPr>
              <w:jc w:val="both"/>
            </w:pPr>
            <w:r w:rsidRPr="002A078A">
              <w:t>Full name of injured party:</w:t>
            </w:r>
            <w:r w:rsidRPr="002A078A">
              <w:rPr>
                <w:b/>
              </w:rPr>
              <w:t xml:space="preserve"> </w:t>
            </w:r>
          </w:p>
        </w:tc>
        <w:tc>
          <w:tcPr>
            <w:tcW w:w="5528" w:type="dxa"/>
            <w:tcBorders>
              <w:top w:val="single" w:sz="4" w:space="0" w:color="000000"/>
              <w:left w:val="single" w:sz="4" w:space="0" w:color="000000"/>
              <w:bottom w:val="single" w:sz="4" w:space="0" w:color="000000"/>
              <w:right w:val="single" w:sz="4" w:space="0" w:color="000000"/>
            </w:tcBorders>
          </w:tcPr>
          <w:p w14:paraId="68F92C6A" w14:textId="77777777" w:rsidR="003151B1" w:rsidRPr="002A078A" w:rsidRDefault="003151B1" w:rsidP="00F56DF2">
            <w:pPr>
              <w:jc w:val="both"/>
            </w:pPr>
            <w:r w:rsidRPr="002A078A">
              <w:rPr>
                <w:b/>
              </w:rPr>
              <w:t xml:space="preserve"> </w:t>
            </w:r>
          </w:p>
          <w:p w14:paraId="3A29BCB1" w14:textId="77777777" w:rsidR="003151B1" w:rsidRPr="002A078A" w:rsidRDefault="003151B1" w:rsidP="00F56DF2">
            <w:pPr>
              <w:jc w:val="both"/>
            </w:pPr>
            <w:r w:rsidRPr="002A078A">
              <w:rPr>
                <w:b/>
              </w:rPr>
              <w:t xml:space="preserve"> </w:t>
            </w:r>
          </w:p>
        </w:tc>
      </w:tr>
      <w:tr w:rsidR="003151B1" w:rsidRPr="002A078A" w14:paraId="57F0F1EA" w14:textId="77777777" w:rsidTr="00D041CF">
        <w:trPr>
          <w:trHeight w:val="768"/>
        </w:trPr>
        <w:tc>
          <w:tcPr>
            <w:tcW w:w="3682" w:type="dxa"/>
            <w:tcBorders>
              <w:top w:val="single" w:sz="4" w:space="0" w:color="000000"/>
              <w:left w:val="single" w:sz="4" w:space="0" w:color="000000"/>
              <w:bottom w:val="single" w:sz="4" w:space="0" w:color="000000"/>
              <w:right w:val="single" w:sz="4" w:space="0" w:color="000000"/>
            </w:tcBorders>
          </w:tcPr>
          <w:p w14:paraId="110AFD6A" w14:textId="77777777" w:rsidR="003151B1" w:rsidRPr="002A078A" w:rsidRDefault="003151B1" w:rsidP="00F56DF2">
            <w:pPr>
              <w:jc w:val="both"/>
            </w:pPr>
            <w:r w:rsidRPr="002A078A">
              <w:t>Parent / Guardian name &amp; contact number:</w:t>
            </w:r>
            <w:r w:rsidRPr="002A078A">
              <w:rPr>
                <w:b/>
              </w:rPr>
              <w:t xml:space="preserve"> </w:t>
            </w:r>
          </w:p>
        </w:tc>
        <w:tc>
          <w:tcPr>
            <w:tcW w:w="5528" w:type="dxa"/>
            <w:tcBorders>
              <w:top w:val="single" w:sz="4" w:space="0" w:color="000000"/>
              <w:left w:val="single" w:sz="4" w:space="0" w:color="000000"/>
              <w:bottom w:val="single" w:sz="4" w:space="0" w:color="000000"/>
              <w:right w:val="single" w:sz="4" w:space="0" w:color="000000"/>
            </w:tcBorders>
          </w:tcPr>
          <w:p w14:paraId="6DA8892C" w14:textId="77777777" w:rsidR="003151B1" w:rsidRPr="002A078A" w:rsidRDefault="003151B1" w:rsidP="00F56DF2">
            <w:pPr>
              <w:jc w:val="both"/>
            </w:pPr>
            <w:r w:rsidRPr="002A078A">
              <w:rPr>
                <w:b/>
              </w:rPr>
              <w:t xml:space="preserve"> </w:t>
            </w:r>
          </w:p>
          <w:p w14:paraId="75A349A1" w14:textId="77777777" w:rsidR="003151B1" w:rsidRPr="002A078A" w:rsidRDefault="003151B1" w:rsidP="00F56DF2">
            <w:pPr>
              <w:jc w:val="both"/>
            </w:pPr>
            <w:r w:rsidRPr="002A078A">
              <w:rPr>
                <w:b/>
              </w:rPr>
              <w:t xml:space="preserve"> </w:t>
            </w:r>
          </w:p>
          <w:p w14:paraId="144C8E04" w14:textId="77777777" w:rsidR="003151B1" w:rsidRPr="002A078A" w:rsidRDefault="003151B1" w:rsidP="00F56DF2">
            <w:pPr>
              <w:jc w:val="both"/>
            </w:pPr>
            <w:r w:rsidRPr="002A078A">
              <w:rPr>
                <w:b/>
              </w:rPr>
              <w:t xml:space="preserve"> </w:t>
            </w:r>
          </w:p>
        </w:tc>
      </w:tr>
      <w:tr w:rsidR="003151B1" w:rsidRPr="002A078A" w14:paraId="3096B061" w14:textId="77777777" w:rsidTr="00D041CF">
        <w:trPr>
          <w:trHeight w:val="1022"/>
        </w:trPr>
        <w:tc>
          <w:tcPr>
            <w:tcW w:w="3682" w:type="dxa"/>
            <w:tcBorders>
              <w:top w:val="single" w:sz="4" w:space="0" w:color="000000"/>
              <w:left w:val="single" w:sz="4" w:space="0" w:color="000000"/>
              <w:bottom w:val="single" w:sz="4" w:space="0" w:color="000000"/>
              <w:right w:val="single" w:sz="4" w:space="0" w:color="000000"/>
            </w:tcBorders>
          </w:tcPr>
          <w:p w14:paraId="517D7C44" w14:textId="77777777" w:rsidR="003151B1" w:rsidRPr="002A078A" w:rsidRDefault="003151B1" w:rsidP="00F56DF2">
            <w:pPr>
              <w:jc w:val="both"/>
            </w:pPr>
            <w:r w:rsidRPr="002A078A">
              <w:t>Address:</w:t>
            </w:r>
            <w:r w:rsidRPr="002A078A">
              <w:rPr>
                <w:b/>
              </w:rPr>
              <w:t xml:space="preserve"> </w:t>
            </w:r>
          </w:p>
        </w:tc>
        <w:tc>
          <w:tcPr>
            <w:tcW w:w="5528" w:type="dxa"/>
            <w:tcBorders>
              <w:top w:val="single" w:sz="4" w:space="0" w:color="000000"/>
              <w:left w:val="single" w:sz="4" w:space="0" w:color="000000"/>
              <w:bottom w:val="single" w:sz="4" w:space="0" w:color="000000"/>
              <w:right w:val="single" w:sz="4" w:space="0" w:color="000000"/>
            </w:tcBorders>
          </w:tcPr>
          <w:p w14:paraId="561529DF" w14:textId="77777777" w:rsidR="003151B1" w:rsidRPr="002A078A" w:rsidRDefault="003151B1" w:rsidP="00F56DF2">
            <w:pPr>
              <w:jc w:val="both"/>
            </w:pPr>
            <w:r w:rsidRPr="002A078A">
              <w:rPr>
                <w:b/>
              </w:rPr>
              <w:t xml:space="preserve"> </w:t>
            </w:r>
          </w:p>
          <w:p w14:paraId="04F442CE" w14:textId="77777777" w:rsidR="003151B1" w:rsidRPr="002A078A" w:rsidRDefault="003151B1" w:rsidP="00F56DF2">
            <w:pPr>
              <w:jc w:val="both"/>
            </w:pPr>
            <w:r w:rsidRPr="002A078A">
              <w:rPr>
                <w:b/>
              </w:rPr>
              <w:t xml:space="preserve"> </w:t>
            </w:r>
          </w:p>
          <w:p w14:paraId="29B396CE" w14:textId="77777777" w:rsidR="003151B1" w:rsidRPr="002A078A" w:rsidRDefault="003151B1" w:rsidP="00F56DF2">
            <w:pPr>
              <w:jc w:val="both"/>
            </w:pPr>
            <w:r w:rsidRPr="002A078A">
              <w:rPr>
                <w:b/>
              </w:rPr>
              <w:t xml:space="preserve"> </w:t>
            </w:r>
          </w:p>
          <w:p w14:paraId="69AD18A0" w14:textId="77777777" w:rsidR="003151B1" w:rsidRPr="002A078A" w:rsidRDefault="003151B1" w:rsidP="00F56DF2">
            <w:pPr>
              <w:jc w:val="both"/>
            </w:pPr>
            <w:r w:rsidRPr="002A078A">
              <w:rPr>
                <w:b/>
              </w:rPr>
              <w:t xml:space="preserve"> </w:t>
            </w:r>
          </w:p>
        </w:tc>
      </w:tr>
      <w:tr w:rsidR="003151B1" w:rsidRPr="002A078A" w14:paraId="19EC31F9" w14:textId="77777777" w:rsidTr="00D041CF">
        <w:trPr>
          <w:trHeight w:val="264"/>
        </w:trPr>
        <w:tc>
          <w:tcPr>
            <w:tcW w:w="3682" w:type="dxa"/>
            <w:tcBorders>
              <w:top w:val="single" w:sz="4" w:space="0" w:color="000000"/>
              <w:left w:val="single" w:sz="4" w:space="0" w:color="000000"/>
              <w:bottom w:val="single" w:sz="4" w:space="0" w:color="000000"/>
              <w:right w:val="single" w:sz="4" w:space="0" w:color="000000"/>
            </w:tcBorders>
          </w:tcPr>
          <w:p w14:paraId="1FF9558D" w14:textId="77777777" w:rsidR="003151B1" w:rsidRPr="002A078A" w:rsidRDefault="003151B1" w:rsidP="00F56DF2">
            <w:pPr>
              <w:jc w:val="both"/>
            </w:pPr>
            <w:r w:rsidRPr="002A078A">
              <w:t>Home telephone number:</w:t>
            </w:r>
            <w:r w:rsidRPr="002A078A">
              <w:rPr>
                <w:b/>
              </w:rPr>
              <w:t xml:space="preserve"> </w:t>
            </w:r>
          </w:p>
        </w:tc>
        <w:tc>
          <w:tcPr>
            <w:tcW w:w="5528" w:type="dxa"/>
            <w:tcBorders>
              <w:top w:val="single" w:sz="4" w:space="0" w:color="000000"/>
              <w:left w:val="single" w:sz="4" w:space="0" w:color="000000"/>
              <w:bottom w:val="single" w:sz="4" w:space="0" w:color="000000"/>
              <w:right w:val="single" w:sz="4" w:space="0" w:color="000000"/>
            </w:tcBorders>
          </w:tcPr>
          <w:p w14:paraId="3B53D3AC" w14:textId="77777777" w:rsidR="003151B1" w:rsidRPr="002A078A" w:rsidRDefault="003151B1" w:rsidP="00F56DF2">
            <w:pPr>
              <w:jc w:val="both"/>
            </w:pPr>
            <w:r w:rsidRPr="002A078A">
              <w:rPr>
                <w:b/>
              </w:rPr>
              <w:t xml:space="preserve"> </w:t>
            </w:r>
          </w:p>
        </w:tc>
      </w:tr>
      <w:tr w:rsidR="003151B1" w:rsidRPr="002A078A" w14:paraId="70F72E6E" w14:textId="77777777" w:rsidTr="00D041CF">
        <w:trPr>
          <w:trHeight w:val="262"/>
        </w:trPr>
        <w:tc>
          <w:tcPr>
            <w:tcW w:w="3682" w:type="dxa"/>
            <w:tcBorders>
              <w:top w:val="single" w:sz="4" w:space="0" w:color="000000"/>
              <w:left w:val="single" w:sz="4" w:space="0" w:color="000000"/>
              <w:bottom w:val="single" w:sz="4" w:space="0" w:color="000000"/>
              <w:right w:val="single" w:sz="4" w:space="0" w:color="000000"/>
            </w:tcBorders>
          </w:tcPr>
          <w:p w14:paraId="1545D1AF" w14:textId="77777777" w:rsidR="003151B1" w:rsidRPr="002A078A" w:rsidRDefault="003151B1" w:rsidP="00F56DF2">
            <w:pPr>
              <w:jc w:val="both"/>
            </w:pPr>
            <w:r w:rsidRPr="002A078A">
              <w:t>Mobile telephone number:</w:t>
            </w:r>
            <w:r w:rsidRPr="002A078A">
              <w:rPr>
                <w:b/>
              </w:rPr>
              <w:t xml:space="preserve"> </w:t>
            </w:r>
          </w:p>
        </w:tc>
        <w:tc>
          <w:tcPr>
            <w:tcW w:w="5528" w:type="dxa"/>
            <w:tcBorders>
              <w:top w:val="single" w:sz="4" w:space="0" w:color="000000"/>
              <w:left w:val="single" w:sz="4" w:space="0" w:color="000000"/>
              <w:bottom w:val="single" w:sz="4" w:space="0" w:color="000000"/>
              <w:right w:val="single" w:sz="4" w:space="0" w:color="000000"/>
            </w:tcBorders>
          </w:tcPr>
          <w:p w14:paraId="3289F134" w14:textId="77777777" w:rsidR="003151B1" w:rsidRPr="002A078A" w:rsidRDefault="003151B1" w:rsidP="00F56DF2">
            <w:pPr>
              <w:jc w:val="both"/>
            </w:pPr>
            <w:r w:rsidRPr="002A078A">
              <w:rPr>
                <w:b/>
              </w:rPr>
              <w:t xml:space="preserve"> </w:t>
            </w:r>
          </w:p>
        </w:tc>
      </w:tr>
      <w:tr w:rsidR="003151B1" w:rsidRPr="002A078A" w14:paraId="59E44312" w14:textId="77777777" w:rsidTr="00D041CF">
        <w:trPr>
          <w:trHeight w:val="264"/>
        </w:trPr>
        <w:tc>
          <w:tcPr>
            <w:tcW w:w="3682" w:type="dxa"/>
            <w:tcBorders>
              <w:top w:val="single" w:sz="4" w:space="0" w:color="000000"/>
              <w:left w:val="single" w:sz="4" w:space="0" w:color="000000"/>
              <w:bottom w:val="single" w:sz="4" w:space="0" w:color="000000"/>
              <w:right w:val="single" w:sz="4" w:space="0" w:color="000000"/>
            </w:tcBorders>
          </w:tcPr>
          <w:p w14:paraId="55BD2A4B" w14:textId="77777777" w:rsidR="003151B1" w:rsidRPr="002A078A" w:rsidRDefault="003151B1" w:rsidP="00F56DF2">
            <w:pPr>
              <w:jc w:val="both"/>
            </w:pPr>
            <w:r w:rsidRPr="002A078A">
              <w:t>Gender:</w:t>
            </w:r>
            <w:r w:rsidRPr="002A078A">
              <w:rPr>
                <w:b/>
              </w:rPr>
              <w:t xml:space="preserve"> </w:t>
            </w:r>
          </w:p>
        </w:tc>
        <w:tc>
          <w:tcPr>
            <w:tcW w:w="5528" w:type="dxa"/>
            <w:tcBorders>
              <w:top w:val="single" w:sz="4" w:space="0" w:color="000000"/>
              <w:left w:val="single" w:sz="4" w:space="0" w:color="000000"/>
              <w:bottom w:val="single" w:sz="4" w:space="0" w:color="000000"/>
              <w:right w:val="single" w:sz="4" w:space="0" w:color="000000"/>
            </w:tcBorders>
          </w:tcPr>
          <w:p w14:paraId="550C74A8" w14:textId="77777777" w:rsidR="003151B1" w:rsidRPr="002A078A" w:rsidRDefault="003151B1" w:rsidP="00F56DF2">
            <w:pPr>
              <w:jc w:val="both"/>
            </w:pPr>
            <w:r w:rsidRPr="002A078A">
              <w:rPr>
                <w:b/>
              </w:rPr>
              <w:t xml:space="preserve"> </w:t>
            </w:r>
          </w:p>
        </w:tc>
      </w:tr>
      <w:tr w:rsidR="003151B1" w:rsidRPr="002A078A" w14:paraId="4C367B73" w14:textId="77777777" w:rsidTr="00D041CF">
        <w:trPr>
          <w:trHeight w:val="262"/>
        </w:trPr>
        <w:tc>
          <w:tcPr>
            <w:tcW w:w="3682" w:type="dxa"/>
            <w:tcBorders>
              <w:top w:val="single" w:sz="4" w:space="0" w:color="000000"/>
              <w:left w:val="single" w:sz="4" w:space="0" w:color="000000"/>
              <w:bottom w:val="single" w:sz="4" w:space="0" w:color="000000"/>
              <w:right w:val="single" w:sz="4" w:space="0" w:color="000000"/>
            </w:tcBorders>
          </w:tcPr>
          <w:p w14:paraId="24EDF4EA" w14:textId="77777777" w:rsidR="003151B1" w:rsidRPr="002A078A" w:rsidRDefault="003151B1" w:rsidP="00F56DF2">
            <w:pPr>
              <w:jc w:val="both"/>
            </w:pPr>
            <w:r w:rsidRPr="002A078A">
              <w:t xml:space="preserve">Date of birth: </w:t>
            </w:r>
          </w:p>
        </w:tc>
        <w:tc>
          <w:tcPr>
            <w:tcW w:w="5528" w:type="dxa"/>
            <w:tcBorders>
              <w:top w:val="single" w:sz="4" w:space="0" w:color="000000"/>
              <w:left w:val="single" w:sz="4" w:space="0" w:color="000000"/>
              <w:bottom w:val="single" w:sz="4" w:space="0" w:color="000000"/>
              <w:right w:val="single" w:sz="4" w:space="0" w:color="000000"/>
            </w:tcBorders>
          </w:tcPr>
          <w:p w14:paraId="57D973A6" w14:textId="77777777" w:rsidR="003151B1" w:rsidRPr="002A078A" w:rsidRDefault="003151B1" w:rsidP="00F56DF2">
            <w:pPr>
              <w:jc w:val="both"/>
            </w:pPr>
            <w:r w:rsidRPr="002A078A">
              <w:rPr>
                <w:b/>
              </w:rPr>
              <w:t xml:space="preserve"> </w:t>
            </w:r>
          </w:p>
        </w:tc>
      </w:tr>
      <w:tr w:rsidR="003151B1" w:rsidRPr="002A078A" w14:paraId="431C7811" w14:textId="77777777" w:rsidTr="00D041CF">
        <w:trPr>
          <w:trHeight w:val="2035"/>
        </w:trPr>
        <w:tc>
          <w:tcPr>
            <w:tcW w:w="3682" w:type="dxa"/>
            <w:tcBorders>
              <w:top w:val="single" w:sz="4" w:space="0" w:color="000000"/>
              <w:left w:val="single" w:sz="4" w:space="0" w:color="000000"/>
              <w:bottom w:val="single" w:sz="4" w:space="0" w:color="000000"/>
              <w:right w:val="single" w:sz="4" w:space="0" w:color="000000"/>
            </w:tcBorders>
          </w:tcPr>
          <w:p w14:paraId="612AC3F1" w14:textId="77777777" w:rsidR="003151B1" w:rsidRPr="002A078A" w:rsidRDefault="003151B1" w:rsidP="00F56DF2">
            <w:pPr>
              <w:jc w:val="both"/>
            </w:pPr>
            <w:r w:rsidRPr="002A078A">
              <w:t xml:space="preserve">Nature of injury / abuse: </w:t>
            </w:r>
          </w:p>
        </w:tc>
        <w:tc>
          <w:tcPr>
            <w:tcW w:w="5528" w:type="dxa"/>
            <w:tcBorders>
              <w:top w:val="single" w:sz="4" w:space="0" w:color="000000"/>
              <w:left w:val="single" w:sz="4" w:space="0" w:color="000000"/>
              <w:bottom w:val="single" w:sz="4" w:space="0" w:color="000000"/>
              <w:right w:val="single" w:sz="4" w:space="0" w:color="000000"/>
            </w:tcBorders>
          </w:tcPr>
          <w:p w14:paraId="40ABD43C" w14:textId="77777777" w:rsidR="003151B1" w:rsidRPr="002A078A" w:rsidRDefault="003151B1" w:rsidP="00F56DF2">
            <w:pPr>
              <w:jc w:val="both"/>
            </w:pPr>
            <w:r w:rsidRPr="002A078A">
              <w:rPr>
                <w:b/>
              </w:rPr>
              <w:t xml:space="preserve"> </w:t>
            </w:r>
          </w:p>
          <w:p w14:paraId="1AF9D9EA" w14:textId="77777777" w:rsidR="003151B1" w:rsidRPr="002A078A" w:rsidRDefault="003151B1" w:rsidP="00F56DF2">
            <w:pPr>
              <w:jc w:val="both"/>
            </w:pPr>
            <w:r w:rsidRPr="002A078A">
              <w:rPr>
                <w:b/>
              </w:rPr>
              <w:t xml:space="preserve"> </w:t>
            </w:r>
          </w:p>
          <w:p w14:paraId="7E29B0DC" w14:textId="77777777" w:rsidR="003151B1" w:rsidRPr="002A078A" w:rsidRDefault="003151B1" w:rsidP="00F56DF2">
            <w:pPr>
              <w:jc w:val="both"/>
            </w:pPr>
            <w:r w:rsidRPr="002A078A">
              <w:rPr>
                <w:b/>
              </w:rPr>
              <w:t xml:space="preserve"> </w:t>
            </w:r>
          </w:p>
          <w:p w14:paraId="2072D35F" w14:textId="77777777" w:rsidR="003151B1" w:rsidRPr="002A078A" w:rsidRDefault="003151B1" w:rsidP="00F56DF2">
            <w:pPr>
              <w:jc w:val="both"/>
            </w:pPr>
            <w:r w:rsidRPr="002A078A">
              <w:rPr>
                <w:b/>
              </w:rPr>
              <w:t xml:space="preserve"> </w:t>
            </w:r>
          </w:p>
          <w:p w14:paraId="7023A944" w14:textId="77777777" w:rsidR="003151B1" w:rsidRPr="002A078A" w:rsidRDefault="003151B1" w:rsidP="00F56DF2">
            <w:pPr>
              <w:jc w:val="both"/>
            </w:pPr>
            <w:r w:rsidRPr="002A078A">
              <w:rPr>
                <w:b/>
              </w:rPr>
              <w:t xml:space="preserve"> </w:t>
            </w:r>
          </w:p>
          <w:p w14:paraId="23219A07" w14:textId="77777777" w:rsidR="003151B1" w:rsidRPr="002A078A" w:rsidRDefault="003151B1" w:rsidP="00F56DF2">
            <w:pPr>
              <w:jc w:val="both"/>
            </w:pPr>
            <w:r w:rsidRPr="002A078A">
              <w:rPr>
                <w:b/>
              </w:rPr>
              <w:t xml:space="preserve"> </w:t>
            </w:r>
          </w:p>
          <w:p w14:paraId="5B1ECFFD" w14:textId="77777777" w:rsidR="003151B1" w:rsidRPr="002A078A" w:rsidRDefault="003151B1" w:rsidP="00F56DF2">
            <w:pPr>
              <w:jc w:val="both"/>
            </w:pPr>
            <w:r w:rsidRPr="002A078A">
              <w:rPr>
                <w:b/>
              </w:rPr>
              <w:t xml:space="preserve"> </w:t>
            </w:r>
          </w:p>
          <w:p w14:paraId="481E07C2" w14:textId="77777777" w:rsidR="003151B1" w:rsidRPr="002A078A" w:rsidRDefault="003151B1" w:rsidP="00F56DF2">
            <w:pPr>
              <w:jc w:val="both"/>
            </w:pPr>
            <w:r w:rsidRPr="002A078A">
              <w:rPr>
                <w:b/>
              </w:rPr>
              <w:t xml:space="preserve"> </w:t>
            </w:r>
          </w:p>
        </w:tc>
      </w:tr>
      <w:tr w:rsidR="003151B1" w:rsidRPr="002A078A" w14:paraId="777A31CA" w14:textId="77777777" w:rsidTr="00D041CF">
        <w:trPr>
          <w:trHeight w:val="1781"/>
        </w:trPr>
        <w:tc>
          <w:tcPr>
            <w:tcW w:w="3682" w:type="dxa"/>
            <w:tcBorders>
              <w:top w:val="single" w:sz="4" w:space="0" w:color="000000"/>
              <w:left w:val="single" w:sz="4" w:space="0" w:color="000000"/>
              <w:bottom w:val="single" w:sz="4" w:space="0" w:color="000000"/>
              <w:right w:val="single" w:sz="4" w:space="0" w:color="000000"/>
            </w:tcBorders>
          </w:tcPr>
          <w:p w14:paraId="3636EECE" w14:textId="77777777" w:rsidR="003151B1" w:rsidRPr="002A078A" w:rsidRDefault="003151B1" w:rsidP="00F56DF2">
            <w:pPr>
              <w:ind w:right="224"/>
              <w:jc w:val="both"/>
            </w:pPr>
            <w:proofErr w:type="gramStart"/>
            <w:r w:rsidRPr="002A078A">
              <w:t>Comments  or</w:t>
            </w:r>
            <w:proofErr w:type="gramEnd"/>
            <w:r w:rsidRPr="002A078A">
              <w:t xml:space="preserve">  </w:t>
            </w:r>
            <w:proofErr w:type="gramStart"/>
            <w:r w:rsidRPr="002A078A">
              <w:t>explanation  given</w:t>
            </w:r>
            <w:proofErr w:type="gramEnd"/>
            <w:r w:rsidRPr="002A078A">
              <w:t xml:space="preserve"> by injured/abused party</w:t>
            </w:r>
            <w:proofErr w:type="gramStart"/>
            <w:r w:rsidRPr="002A078A">
              <w:t>:  (</w:t>
            </w:r>
            <w:proofErr w:type="gramEnd"/>
            <w:r w:rsidRPr="002A078A">
              <w:t xml:space="preserve">in their own words) </w:t>
            </w:r>
          </w:p>
        </w:tc>
        <w:tc>
          <w:tcPr>
            <w:tcW w:w="5528" w:type="dxa"/>
            <w:tcBorders>
              <w:top w:val="single" w:sz="4" w:space="0" w:color="000000"/>
              <w:left w:val="single" w:sz="4" w:space="0" w:color="000000"/>
              <w:bottom w:val="single" w:sz="4" w:space="0" w:color="000000"/>
              <w:right w:val="single" w:sz="4" w:space="0" w:color="000000"/>
            </w:tcBorders>
          </w:tcPr>
          <w:p w14:paraId="74742B60" w14:textId="77777777" w:rsidR="003151B1" w:rsidRPr="002A078A" w:rsidRDefault="003151B1" w:rsidP="00F56DF2">
            <w:pPr>
              <w:jc w:val="both"/>
            </w:pPr>
            <w:r w:rsidRPr="002A078A">
              <w:rPr>
                <w:b/>
              </w:rPr>
              <w:t xml:space="preserve"> </w:t>
            </w:r>
          </w:p>
          <w:p w14:paraId="27B0FA36" w14:textId="77777777" w:rsidR="003151B1" w:rsidRPr="002A078A" w:rsidRDefault="003151B1" w:rsidP="00F56DF2">
            <w:pPr>
              <w:jc w:val="both"/>
            </w:pPr>
            <w:r w:rsidRPr="002A078A">
              <w:rPr>
                <w:b/>
              </w:rPr>
              <w:t xml:space="preserve"> </w:t>
            </w:r>
          </w:p>
          <w:p w14:paraId="4B7BB8AB" w14:textId="77777777" w:rsidR="003151B1" w:rsidRPr="002A078A" w:rsidRDefault="003151B1" w:rsidP="00F56DF2">
            <w:pPr>
              <w:jc w:val="both"/>
            </w:pPr>
            <w:r w:rsidRPr="002A078A">
              <w:rPr>
                <w:b/>
              </w:rPr>
              <w:t xml:space="preserve"> </w:t>
            </w:r>
          </w:p>
          <w:p w14:paraId="646843CC" w14:textId="77777777" w:rsidR="003151B1" w:rsidRPr="002A078A" w:rsidRDefault="003151B1" w:rsidP="00F56DF2">
            <w:pPr>
              <w:jc w:val="both"/>
            </w:pPr>
            <w:r w:rsidRPr="002A078A">
              <w:rPr>
                <w:b/>
              </w:rPr>
              <w:t xml:space="preserve"> </w:t>
            </w:r>
          </w:p>
          <w:p w14:paraId="0EFDD47C" w14:textId="77777777" w:rsidR="003151B1" w:rsidRPr="002A078A" w:rsidRDefault="003151B1" w:rsidP="00F56DF2">
            <w:pPr>
              <w:jc w:val="both"/>
            </w:pPr>
            <w:r w:rsidRPr="002A078A">
              <w:rPr>
                <w:b/>
              </w:rPr>
              <w:t xml:space="preserve"> </w:t>
            </w:r>
          </w:p>
          <w:p w14:paraId="3ACD57B0" w14:textId="77777777" w:rsidR="003151B1" w:rsidRPr="002A078A" w:rsidRDefault="003151B1" w:rsidP="00F56DF2">
            <w:pPr>
              <w:jc w:val="both"/>
            </w:pPr>
            <w:r w:rsidRPr="002A078A">
              <w:rPr>
                <w:b/>
              </w:rPr>
              <w:t xml:space="preserve"> </w:t>
            </w:r>
          </w:p>
          <w:p w14:paraId="72A9CF14" w14:textId="77777777" w:rsidR="003151B1" w:rsidRPr="002A078A" w:rsidRDefault="003151B1" w:rsidP="00F56DF2">
            <w:pPr>
              <w:jc w:val="both"/>
            </w:pPr>
            <w:r w:rsidRPr="002A078A">
              <w:rPr>
                <w:b/>
              </w:rPr>
              <w:t xml:space="preserve"> </w:t>
            </w:r>
          </w:p>
        </w:tc>
      </w:tr>
      <w:tr w:rsidR="003151B1" w:rsidRPr="002A078A" w14:paraId="011832A0" w14:textId="77777777" w:rsidTr="00D041CF">
        <w:trPr>
          <w:trHeight w:val="771"/>
        </w:trPr>
        <w:tc>
          <w:tcPr>
            <w:tcW w:w="3682" w:type="dxa"/>
            <w:tcBorders>
              <w:top w:val="single" w:sz="4" w:space="0" w:color="000000"/>
              <w:left w:val="single" w:sz="4" w:space="0" w:color="000000"/>
              <w:bottom w:val="single" w:sz="4" w:space="0" w:color="000000"/>
              <w:right w:val="single" w:sz="4" w:space="0" w:color="000000"/>
            </w:tcBorders>
          </w:tcPr>
          <w:p w14:paraId="25D51895" w14:textId="77777777" w:rsidR="003151B1" w:rsidRPr="002A078A" w:rsidRDefault="003151B1" w:rsidP="00F56DF2">
            <w:pPr>
              <w:jc w:val="both"/>
            </w:pPr>
            <w:proofErr w:type="gramStart"/>
            <w:r w:rsidRPr="002A078A">
              <w:lastRenderedPageBreak/>
              <w:t>Name  &amp;</w:t>
            </w:r>
            <w:proofErr w:type="gramEnd"/>
            <w:r w:rsidRPr="002A078A">
              <w:t xml:space="preserve">  </w:t>
            </w:r>
            <w:proofErr w:type="gramStart"/>
            <w:r w:rsidRPr="002A078A">
              <w:t>contact  details</w:t>
            </w:r>
            <w:proofErr w:type="gramEnd"/>
            <w:r w:rsidRPr="002A078A">
              <w:t xml:space="preserve">  </w:t>
            </w:r>
            <w:proofErr w:type="gramStart"/>
            <w:r w:rsidRPr="002A078A">
              <w:t>of  any</w:t>
            </w:r>
            <w:proofErr w:type="gramEnd"/>
            <w:r w:rsidRPr="002A078A">
              <w:t xml:space="preserve"> witnesses: </w:t>
            </w:r>
          </w:p>
        </w:tc>
        <w:tc>
          <w:tcPr>
            <w:tcW w:w="5528" w:type="dxa"/>
            <w:tcBorders>
              <w:top w:val="single" w:sz="4" w:space="0" w:color="000000"/>
              <w:left w:val="single" w:sz="4" w:space="0" w:color="000000"/>
              <w:bottom w:val="single" w:sz="4" w:space="0" w:color="000000"/>
              <w:right w:val="single" w:sz="4" w:space="0" w:color="000000"/>
            </w:tcBorders>
          </w:tcPr>
          <w:p w14:paraId="7B1CCBE4" w14:textId="77777777" w:rsidR="003151B1" w:rsidRPr="002A078A" w:rsidRDefault="003151B1" w:rsidP="00F56DF2">
            <w:pPr>
              <w:jc w:val="both"/>
            </w:pPr>
            <w:r w:rsidRPr="002A078A">
              <w:rPr>
                <w:b/>
              </w:rPr>
              <w:t xml:space="preserve"> </w:t>
            </w:r>
          </w:p>
          <w:p w14:paraId="1AC6D9C6" w14:textId="77777777" w:rsidR="003151B1" w:rsidRPr="002A078A" w:rsidRDefault="003151B1" w:rsidP="00F56DF2">
            <w:pPr>
              <w:jc w:val="both"/>
            </w:pPr>
            <w:r w:rsidRPr="002A078A">
              <w:rPr>
                <w:b/>
              </w:rPr>
              <w:t xml:space="preserve"> </w:t>
            </w:r>
          </w:p>
          <w:p w14:paraId="599D42CA" w14:textId="77777777" w:rsidR="003151B1" w:rsidRPr="002A078A" w:rsidRDefault="003151B1" w:rsidP="00F56DF2">
            <w:pPr>
              <w:jc w:val="both"/>
            </w:pPr>
            <w:r w:rsidRPr="002A078A">
              <w:rPr>
                <w:b/>
              </w:rPr>
              <w:t xml:space="preserve"> </w:t>
            </w:r>
          </w:p>
        </w:tc>
      </w:tr>
      <w:tr w:rsidR="003151B1" w:rsidRPr="002A078A" w14:paraId="42586E75" w14:textId="77777777" w:rsidTr="00D041CF">
        <w:trPr>
          <w:trHeight w:val="1274"/>
        </w:trPr>
        <w:tc>
          <w:tcPr>
            <w:tcW w:w="3682" w:type="dxa"/>
            <w:tcBorders>
              <w:top w:val="single" w:sz="4" w:space="0" w:color="000000"/>
              <w:left w:val="single" w:sz="4" w:space="0" w:color="000000"/>
              <w:bottom w:val="single" w:sz="4" w:space="0" w:color="000000"/>
              <w:right w:val="single" w:sz="4" w:space="0" w:color="000000"/>
            </w:tcBorders>
          </w:tcPr>
          <w:p w14:paraId="185AE58A" w14:textId="77777777" w:rsidR="003151B1" w:rsidRPr="002A078A" w:rsidRDefault="003151B1" w:rsidP="00F56DF2">
            <w:pPr>
              <w:jc w:val="both"/>
            </w:pPr>
            <w:r w:rsidRPr="002A078A">
              <w:t xml:space="preserve">Initial action taken: </w:t>
            </w:r>
          </w:p>
        </w:tc>
        <w:tc>
          <w:tcPr>
            <w:tcW w:w="5528" w:type="dxa"/>
            <w:tcBorders>
              <w:top w:val="single" w:sz="4" w:space="0" w:color="000000"/>
              <w:left w:val="single" w:sz="4" w:space="0" w:color="000000"/>
              <w:bottom w:val="single" w:sz="4" w:space="0" w:color="000000"/>
              <w:right w:val="single" w:sz="4" w:space="0" w:color="000000"/>
            </w:tcBorders>
          </w:tcPr>
          <w:p w14:paraId="7224A890" w14:textId="77777777" w:rsidR="003151B1" w:rsidRPr="002A078A" w:rsidRDefault="003151B1" w:rsidP="00F56DF2">
            <w:pPr>
              <w:jc w:val="both"/>
            </w:pPr>
            <w:r w:rsidRPr="002A078A">
              <w:rPr>
                <w:b/>
              </w:rPr>
              <w:t xml:space="preserve"> </w:t>
            </w:r>
          </w:p>
          <w:p w14:paraId="036381F5" w14:textId="77777777" w:rsidR="003151B1" w:rsidRPr="002A078A" w:rsidRDefault="003151B1" w:rsidP="00F56DF2">
            <w:pPr>
              <w:jc w:val="both"/>
            </w:pPr>
            <w:r w:rsidRPr="002A078A">
              <w:rPr>
                <w:b/>
              </w:rPr>
              <w:t xml:space="preserve"> </w:t>
            </w:r>
          </w:p>
          <w:p w14:paraId="1B7D4396" w14:textId="77777777" w:rsidR="003151B1" w:rsidRPr="002A078A" w:rsidRDefault="003151B1" w:rsidP="00F56DF2">
            <w:pPr>
              <w:jc w:val="both"/>
            </w:pPr>
            <w:r w:rsidRPr="002A078A">
              <w:rPr>
                <w:b/>
              </w:rPr>
              <w:t xml:space="preserve"> </w:t>
            </w:r>
          </w:p>
          <w:p w14:paraId="2F969215" w14:textId="77777777" w:rsidR="003151B1" w:rsidRPr="002A078A" w:rsidRDefault="003151B1" w:rsidP="00F56DF2">
            <w:pPr>
              <w:jc w:val="both"/>
            </w:pPr>
            <w:r w:rsidRPr="002A078A">
              <w:rPr>
                <w:b/>
              </w:rPr>
              <w:t xml:space="preserve"> </w:t>
            </w:r>
          </w:p>
          <w:p w14:paraId="3E6EF922" w14:textId="77777777" w:rsidR="003151B1" w:rsidRPr="002A078A" w:rsidRDefault="003151B1" w:rsidP="00F56DF2">
            <w:pPr>
              <w:jc w:val="both"/>
            </w:pPr>
            <w:r w:rsidRPr="002A078A">
              <w:rPr>
                <w:b/>
              </w:rPr>
              <w:t xml:space="preserve"> </w:t>
            </w:r>
          </w:p>
        </w:tc>
      </w:tr>
    </w:tbl>
    <w:p w14:paraId="559267ED" w14:textId="77777777" w:rsidR="003151B1" w:rsidRPr="002A078A" w:rsidRDefault="003151B1" w:rsidP="00F56DF2">
      <w:pPr>
        <w:jc w:val="both"/>
        <w:rPr>
          <w:lang w:val="en-GB"/>
        </w:rPr>
      </w:pPr>
      <w:r w:rsidRPr="002A078A">
        <w:rPr>
          <w:b/>
          <w:lang w:val="en-GB"/>
        </w:rPr>
        <w:t xml:space="preserve"> </w:t>
      </w:r>
    </w:p>
    <w:p w14:paraId="6CA9DEBD" w14:textId="77777777" w:rsidR="003151B1" w:rsidRPr="002A078A" w:rsidRDefault="003151B1" w:rsidP="00F56DF2">
      <w:pPr>
        <w:pStyle w:val="Heading2"/>
        <w:spacing w:before="0"/>
        <w:ind w:left="-5"/>
        <w:jc w:val="both"/>
        <w:rPr>
          <w:rFonts w:ascii="Arial" w:hAnsi="Arial" w:cs="Arial"/>
          <w:sz w:val="24"/>
          <w:lang w:val="en-GB"/>
        </w:rPr>
      </w:pPr>
      <w:r w:rsidRPr="002A078A">
        <w:rPr>
          <w:rFonts w:ascii="Arial" w:hAnsi="Arial" w:cs="Arial"/>
          <w:sz w:val="24"/>
          <w:lang w:val="en-GB"/>
        </w:rPr>
        <w:t xml:space="preserve">DETAILS OF PERSON COMPLETING REPORT </w:t>
      </w:r>
    </w:p>
    <w:p w14:paraId="4BD2EB3A" w14:textId="77777777" w:rsidR="003151B1" w:rsidRPr="002A078A" w:rsidRDefault="003151B1" w:rsidP="00F56DF2">
      <w:pPr>
        <w:ind w:left="101"/>
        <w:jc w:val="both"/>
        <w:rPr>
          <w:lang w:val="en-GB"/>
        </w:rPr>
      </w:pPr>
      <w:r w:rsidRPr="002A078A">
        <w:rPr>
          <w:lang w:val="en-GB"/>
        </w:rPr>
        <w:t xml:space="preserve"> </w:t>
      </w:r>
    </w:p>
    <w:tbl>
      <w:tblPr>
        <w:tblStyle w:val="TableGrid1"/>
        <w:tblW w:w="9215" w:type="dxa"/>
        <w:tblInd w:w="0" w:type="dxa"/>
        <w:tblCellMar>
          <w:top w:w="16" w:type="dxa"/>
          <w:left w:w="7" w:type="dxa"/>
          <w:right w:w="115" w:type="dxa"/>
        </w:tblCellMar>
        <w:tblLook w:val="04A0" w:firstRow="1" w:lastRow="0" w:firstColumn="1" w:lastColumn="0" w:noHBand="0" w:noVBand="1"/>
      </w:tblPr>
      <w:tblGrid>
        <w:gridCol w:w="3687"/>
        <w:gridCol w:w="5528"/>
      </w:tblGrid>
      <w:tr w:rsidR="003151B1" w:rsidRPr="002A078A" w14:paraId="33E524E8" w14:textId="77777777" w:rsidTr="00D041CF">
        <w:trPr>
          <w:trHeight w:val="929"/>
        </w:trPr>
        <w:tc>
          <w:tcPr>
            <w:tcW w:w="3687" w:type="dxa"/>
            <w:tcBorders>
              <w:top w:val="single" w:sz="6" w:space="0" w:color="000000"/>
              <w:left w:val="single" w:sz="6" w:space="0" w:color="000000"/>
              <w:bottom w:val="single" w:sz="6" w:space="0" w:color="000000"/>
              <w:right w:val="single" w:sz="6" w:space="0" w:color="000000"/>
            </w:tcBorders>
          </w:tcPr>
          <w:p w14:paraId="7596DF91" w14:textId="77777777" w:rsidR="003151B1" w:rsidRPr="002A078A" w:rsidRDefault="003151B1" w:rsidP="00F56DF2">
            <w:pPr>
              <w:ind w:left="103"/>
              <w:jc w:val="both"/>
            </w:pPr>
            <w:r w:rsidRPr="002A078A">
              <w:t xml:space="preserve">Name &amp; contact details: </w:t>
            </w:r>
          </w:p>
        </w:tc>
        <w:tc>
          <w:tcPr>
            <w:tcW w:w="5528" w:type="dxa"/>
            <w:tcBorders>
              <w:top w:val="single" w:sz="6" w:space="0" w:color="000000"/>
              <w:left w:val="single" w:sz="6" w:space="0" w:color="000000"/>
              <w:bottom w:val="single" w:sz="6" w:space="0" w:color="000000"/>
              <w:right w:val="single" w:sz="6" w:space="0" w:color="000000"/>
            </w:tcBorders>
          </w:tcPr>
          <w:p w14:paraId="380BB32A" w14:textId="77777777" w:rsidR="003151B1" w:rsidRPr="002A078A" w:rsidRDefault="003151B1" w:rsidP="00F56DF2">
            <w:pPr>
              <w:jc w:val="both"/>
            </w:pPr>
            <w:r w:rsidRPr="002A078A">
              <w:t xml:space="preserve"> </w:t>
            </w:r>
          </w:p>
        </w:tc>
      </w:tr>
      <w:tr w:rsidR="003151B1" w:rsidRPr="002A078A" w14:paraId="2C178CB3" w14:textId="77777777" w:rsidTr="00D041CF">
        <w:trPr>
          <w:trHeight w:val="701"/>
        </w:trPr>
        <w:tc>
          <w:tcPr>
            <w:tcW w:w="3687" w:type="dxa"/>
            <w:tcBorders>
              <w:top w:val="single" w:sz="6" w:space="0" w:color="000000"/>
              <w:left w:val="single" w:sz="6" w:space="0" w:color="000000"/>
              <w:bottom w:val="single" w:sz="6" w:space="0" w:color="000000"/>
              <w:right w:val="single" w:sz="6" w:space="0" w:color="000000"/>
            </w:tcBorders>
          </w:tcPr>
          <w:p w14:paraId="78C5992A" w14:textId="77777777" w:rsidR="003151B1" w:rsidRPr="002A078A" w:rsidRDefault="003151B1" w:rsidP="00F56DF2">
            <w:pPr>
              <w:ind w:left="103"/>
              <w:jc w:val="both"/>
            </w:pPr>
            <w:r w:rsidRPr="002A078A">
              <w:t xml:space="preserve">Signature: </w:t>
            </w:r>
          </w:p>
        </w:tc>
        <w:tc>
          <w:tcPr>
            <w:tcW w:w="5528" w:type="dxa"/>
            <w:tcBorders>
              <w:top w:val="single" w:sz="6" w:space="0" w:color="000000"/>
              <w:left w:val="single" w:sz="6" w:space="0" w:color="000000"/>
              <w:bottom w:val="single" w:sz="6" w:space="0" w:color="000000"/>
              <w:right w:val="single" w:sz="6" w:space="0" w:color="000000"/>
            </w:tcBorders>
          </w:tcPr>
          <w:p w14:paraId="4F91EC00" w14:textId="77777777" w:rsidR="003151B1" w:rsidRPr="002A078A" w:rsidRDefault="003151B1" w:rsidP="00F56DF2">
            <w:pPr>
              <w:jc w:val="both"/>
            </w:pPr>
            <w:r w:rsidRPr="002A078A">
              <w:t xml:space="preserve"> </w:t>
            </w:r>
          </w:p>
        </w:tc>
      </w:tr>
      <w:tr w:rsidR="003151B1" w:rsidRPr="002A078A" w14:paraId="2189E810" w14:textId="77777777" w:rsidTr="00D041CF">
        <w:trPr>
          <w:trHeight w:val="473"/>
        </w:trPr>
        <w:tc>
          <w:tcPr>
            <w:tcW w:w="3687" w:type="dxa"/>
            <w:tcBorders>
              <w:top w:val="single" w:sz="6" w:space="0" w:color="000000"/>
              <w:left w:val="single" w:sz="6" w:space="0" w:color="000000"/>
              <w:bottom w:val="single" w:sz="6" w:space="0" w:color="000000"/>
              <w:right w:val="single" w:sz="6" w:space="0" w:color="000000"/>
            </w:tcBorders>
          </w:tcPr>
          <w:p w14:paraId="1E7D7A8F" w14:textId="77777777" w:rsidR="003151B1" w:rsidRPr="002A078A" w:rsidRDefault="003151B1" w:rsidP="00F56DF2">
            <w:pPr>
              <w:ind w:left="103"/>
              <w:jc w:val="both"/>
            </w:pPr>
            <w:r w:rsidRPr="002A078A">
              <w:t xml:space="preserve">Date: </w:t>
            </w:r>
          </w:p>
        </w:tc>
        <w:tc>
          <w:tcPr>
            <w:tcW w:w="5528" w:type="dxa"/>
            <w:tcBorders>
              <w:top w:val="single" w:sz="6" w:space="0" w:color="000000"/>
              <w:left w:val="single" w:sz="6" w:space="0" w:color="000000"/>
              <w:bottom w:val="single" w:sz="6" w:space="0" w:color="000000"/>
              <w:right w:val="single" w:sz="6" w:space="0" w:color="000000"/>
            </w:tcBorders>
          </w:tcPr>
          <w:p w14:paraId="4ED37705" w14:textId="77777777" w:rsidR="003151B1" w:rsidRPr="002A078A" w:rsidRDefault="003151B1" w:rsidP="00F56DF2">
            <w:pPr>
              <w:jc w:val="both"/>
            </w:pPr>
            <w:r w:rsidRPr="002A078A">
              <w:t xml:space="preserve"> </w:t>
            </w:r>
          </w:p>
        </w:tc>
      </w:tr>
    </w:tbl>
    <w:p w14:paraId="42988135" w14:textId="77777777" w:rsidR="003151B1" w:rsidRPr="002A078A" w:rsidRDefault="003151B1" w:rsidP="00F56DF2">
      <w:pPr>
        <w:jc w:val="both"/>
        <w:rPr>
          <w:lang w:val="en-GB"/>
        </w:rPr>
      </w:pPr>
      <w:r w:rsidRPr="002A078A">
        <w:rPr>
          <w:rFonts w:ascii="Calibri" w:eastAsia="Calibri" w:hAnsi="Calibri" w:cs="Calibri"/>
          <w:lang w:val="en-GB"/>
        </w:rPr>
        <w:t xml:space="preserve"> </w:t>
      </w:r>
    </w:p>
    <w:p w14:paraId="78B0EBE1" w14:textId="77777777" w:rsidR="000D1A60" w:rsidRDefault="003151B1" w:rsidP="00F56DF2">
      <w:pPr>
        <w:jc w:val="both"/>
        <w:rPr>
          <w:i/>
          <w:shd w:val="clear" w:color="auto" w:fill="FFFF00"/>
          <w:lang w:val="en-GB"/>
        </w:rPr>
        <w:sectPr w:rsidR="000D1A60" w:rsidSect="00C1363A">
          <w:pgSz w:w="11910" w:h="16860"/>
          <w:pgMar w:top="1580" w:right="1278" w:bottom="1418" w:left="1120" w:header="720" w:footer="720" w:gutter="0"/>
          <w:cols w:space="720"/>
        </w:sectPr>
      </w:pPr>
      <w:r w:rsidRPr="002A078A">
        <w:rPr>
          <w:i/>
          <w:shd w:val="clear" w:color="auto" w:fill="FFFF00"/>
          <w:lang w:val="en-GB"/>
        </w:rPr>
        <w:t xml:space="preserve">This form is to be used to capture initial thoughts/recollections only – for all safeguarding incidents the online form should be completed. </w:t>
      </w:r>
    </w:p>
    <w:p w14:paraId="6FA1AE76" w14:textId="321B1C17" w:rsidR="003151B1" w:rsidRPr="002A078A" w:rsidRDefault="003151B1" w:rsidP="00F56DF2">
      <w:pPr>
        <w:jc w:val="both"/>
        <w:rPr>
          <w:b/>
          <w:lang w:val="en-GB"/>
        </w:rPr>
      </w:pPr>
    </w:p>
    <w:p w14:paraId="28AEC766" w14:textId="72BF45DD" w:rsidR="003151B1" w:rsidRPr="002A078A" w:rsidRDefault="003151B1" w:rsidP="00F56DF2">
      <w:pPr>
        <w:ind w:left="-5" w:hanging="10"/>
        <w:jc w:val="both"/>
        <w:rPr>
          <w:sz w:val="24"/>
          <w:szCs w:val="24"/>
          <w:lang w:val="en-GB"/>
        </w:rPr>
      </w:pPr>
      <w:r w:rsidRPr="002A078A">
        <w:rPr>
          <w:b/>
          <w:sz w:val="24"/>
          <w:szCs w:val="24"/>
          <w:lang w:val="en-GB"/>
        </w:rPr>
        <w:t xml:space="preserve">Appendix 3 – Guidance Notes </w:t>
      </w:r>
    </w:p>
    <w:p w14:paraId="5424687F" w14:textId="77777777" w:rsidR="003151B1" w:rsidRPr="002A078A" w:rsidRDefault="003151B1" w:rsidP="00F56DF2">
      <w:pPr>
        <w:jc w:val="both"/>
        <w:rPr>
          <w:lang w:val="en-GB"/>
        </w:rPr>
      </w:pPr>
      <w:r w:rsidRPr="002A078A">
        <w:rPr>
          <w:b/>
          <w:lang w:val="en-GB"/>
        </w:rPr>
        <w:t xml:space="preserve"> </w:t>
      </w:r>
    </w:p>
    <w:p w14:paraId="13C9C52D" w14:textId="77777777" w:rsidR="003151B1" w:rsidRPr="002A078A" w:rsidRDefault="003151B1" w:rsidP="00F56DF2">
      <w:pPr>
        <w:pStyle w:val="Heading2"/>
        <w:spacing w:before="0"/>
        <w:ind w:left="-5"/>
        <w:jc w:val="both"/>
        <w:rPr>
          <w:rFonts w:ascii="Arial" w:hAnsi="Arial" w:cs="Arial"/>
          <w:color w:val="auto"/>
          <w:u w:val="single"/>
          <w:lang w:val="en-GB"/>
        </w:rPr>
      </w:pPr>
      <w:r w:rsidRPr="002A078A">
        <w:rPr>
          <w:rFonts w:ascii="Arial" w:hAnsi="Arial" w:cs="Arial"/>
          <w:color w:val="auto"/>
          <w:sz w:val="24"/>
          <w:u w:val="single"/>
          <w:lang w:val="en-GB"/>
        </w:rPr>
        <w:t xml:space="preserve">Introduction </w:t>
      </w:r>
    </w:p>
    <w:p w14:paraId="3E9E1E8C" w14:textId="77777777" w:rsidR="003151B1" w:rsidRPr="002A078A" w:rsidRDefault="003151B1" w:rsidP="00F56DF2">
      <w:pPr>
        <w:jc w:val="both"/>
        <w:rPr>
          <w:lang w:val="en-GB"/>
        </w:rPr>
      </w:pPr>
      <w:r w:rsidRPr="002A078A">
        <w:rPr>
          <w:b/>
          <w:lang w:val="en-GB"/>
        </w:rPr>
        <w:t xml:space="preserve"> </w:t>
      </w:r>
    </w:p>
    <w:p w14:paraId="5306BA79" w14:textId="1AE0CF35" w:rsidR="003151B1" w:rsidRPr="002A078A" w:rsidRDefault="003151B1" w:rsidP="00F56DF2">
      <w:pPr>
        <w:ind w:left="-15"/>
        <w:jc w:val="both"/>
        <w:rPr>
          <w:lang w:val="en-GB"/>
        </w:rPr>
      </w:pPr>
      <w:r w:rsidRPr="002A078A">
        <w:rPr>
          <w:lang w:val="en-GB"/>
        </w:rPr>
        <w:t xml:space="preserve">The </w:t>
      </w:r>
      <w:r w:rsidR="00BF1BC3" w:rsidRPr="002A078A">
        <w:rPr>
          <w:lang w:val="en-GB"/>
        </w:rPr>
        <w:t>University</w:t>
      </w:r>
      <w:r w:rsidRPr="002A078A">
        <w:rPr>
          <w:lang w:val="en-GB"/>
        </w:rPr>
        <w:t xml:space="preserve"> expects all of its staff, students, contractors and volunteers whilst carrying out their duties on behalf of the </w:t>
      </w:r>
      <w:r w:rsidR="00BF1BC3" w:rsidRPr="002A078A">
        <w:rPr>
          <w:lang w:val="en-GB"/>
        </w:rPr>
        <w:t>University</w:t>
      </w:r>
      <w:r w:rsidRPr="002A078A">
        <w:rPr>
          <w:lang w:val="en-GB"/>
        </w:rPr>
        <w:t xml:space="preserve"> to act in an exemplary manner towards children, young people and adults at risk with whom they come into contact, and to ensure that their behaviour does not give rise, whether rightly or wrongly, to questions about their integrity or to allegations of abuse. </w:t>
      </w:r>
    </w:p>
    <w:p w14:paraId="442C9716" w14:textId="77777777" w:rsidR="003151B1" w:rsidRPr="002A078A" w:rsidRDefault="003151B1" w:rsidP="00F56DF2">
      <w:pPr>
        <w:jc w:val="both"/>
        <w:rPr>
          <w:lang w:val="en-GB"/>
        </w:rPr>
      </w:pPr>
      <w:r w:rsidRPr="002A078A">
        <w:rPr>
          <w:lang w:val="en-GB"/>
        </w:rPr>
        <w:t xml:space="preserve"> </w:t>
      </w:r>
    </w:p>
    <w:p w14:paraId="7DAD0CBE" w14:textId="0A6C4389" w:rsidR="003151B1" w:rsidRPr="002A078A" w:rsidRDefault="003151B1" w:rsidP="00F56DF2">
      <w:pPr>
        <w:ind w:left="-15"/>
        <w:jc w:val="both"/>
        <w:rPr>
          <w:lang w:val="en-GB"/>
        </w:rPr>
      </w:pPr>
      <w:r w:rsidRPr="002A078A">
        <w:rPr>
          <w:lang w:val="en-GB"/>
        </w:rPr>
        <w:t xml:space="preserve">Whilst not representing an exhaustive list, this Guidance sets out general expectations of behaviour in the course of their duties in terms of what may be regarded as appropriate and what may be regarded as inappropriate. </w:t>
      </w:r>
      <w:r w:rsidR="00BF1BC3" w:rsidRPr="002A078A">
        <w:rPr>
          <w:lang w:val="en-GB"/>
        </w:rPr>
        <w:t>University</w:t>
      </w:r>
      <w:r w:rsidRPr="002A078A">
        <w:rPr>
          <w:lang w:val="en-GB"/>
        </w:rPr>
        <w:t xml:space="preserve"> staff, students and contractors are referred to as </w:t>
      </w:r>
    </w:p>
    <w:p w14:paraId="72CEC87C" w14:textId="7DBB940E" w:rsidR="003151B1" w:rsidRPr="002A078A" w:rsidRDefault="003151B1" w:rsidP="00F56DF2">
      <w:pPr>
        <w:ind w:left="-15"/>
        <w:jc w:val="both"/>
        <w:rPr>
          <w:lang w:val="en-GB"/>
        </w:rPr>
      </w:pPr>
      <w:r w:rsidRPr="002A078A">
        <w:rPr>
          <w:lang w:val="en-GB"/>
        </w:rPr>
        <w:t>“</w:t>
      </w:r>
      <w:r w:rsidR="00BF1BC3" w:rsidRPr="002A078A">
        <w:rPr>
          <w:lang w:val="en-GB"/>
        </w:rPr>
        <w:t>University</w:t>
      </w:r>
      <w:r w:rsidRPr="002A078A">
        <w:rPr>
          <w:lang w:val="en-GB"/>
        </w:rPr>
        <w:t xml:space="preserve"> representatives” throughout this Guidance. </w:t>
      </w:r>
    </w:p>
    <w:p w14:paraId="01EE39CE" w14:textId="77777777" w:rsidR="003151B1" w:rsidRPr="002A078A" w:rsidRDefault="003151B1" w:rsidP="00F56DF2">
      <w:pPr>
        <w:jc w:val="both"/>
        <w:rPr>
          <w:lang w:val="en-GB"/>
        </w:rPr>
      </w:pPr>
      <w:r w:rsidRPr="002A078A">
        <w:rPr>
          <w:lang w:val="en-GB"/>
        </w:rPr>
        <w:t xml:space="preserve"> </w:t>
      </w:r>
    </w:p>
    <w:p w14:paraId="2B2C57F3" w14:textId="4F172325" w:rsidR="003151B1" w:rsidRPr="002A078A" w:rsidRDefault="00BF1BC3" w:rsidP="00F56DF2">
      <w:pPr>
        <w:ind w:left="-5" w:hanging="10"/>
        <w:jc w:val="both"/>
        <w:rPr>
          <w:lang w:val="en-GB"/>
        </w:rPr>
      </w:pPr>
      <w:r w:rsidRPr="002A078A">
        <w:rPr>
          <w:b/>
          <w:lang w:val="en-GB"/>
        </w:rPr>
        <w:t>University</w:t>
      </w:r>
      <w:r w:rsidR="003151B1" w:rsidRPr="002A078A">
        <w:rPr>
          <w:b/>
          <w:lang w:val="en-GB"/>
        </w:rPr>
        <w:t xml:space="preserve"> Representatives Should: </w:t>
      </w:r>
    </w:p>
    <w:p w14:paraId="5F36BD06" w14:textId="77777777" w:rsidR="003151B1" w:rsidRPr="002A078A" w:rsidRDefault="003151B1" w:rsidP="00F56DF2">
      <w:pPr>
        <w:widowControl/>
        <w:numPr>
          <w:ilvl w:val="0"/>
          <w:numId w:val="9"/>
        </w:numPr>
        <w:autoSpaceDE/>
        <w:autoSpaceDN/>
        <w:ind w:left="567" w:hanging="567"/>
        <w:jc w:val="both"/>
        <w:rPr>
          <w:lang w:val="en-GB"/>
        </w:rPr>
      </w:pPr>
      <w:r w:rsidRPr="002A078A">
        <w:rPr>
          <w:lang w:val="en-GB"/>
        </w:rPr>
        <w:t xml:space="preserve">Treat everyone with fairness, equality and respect, and not show favouritism to </w:t>
      </w:r>
      <w:proofErr w:type="gramStart"/>
      <w:r w:rsidRPr="002A078A">
        <w:rPr>
          <w:lang w:val="en-GB"/>
        </w:rPr>
        <w:t>particular children</w:t>
      </w:r>
      <w:proofErr w:type="gramEnd"/>
      <w:r w:rsidRPr="002A078A">
        <w:rPr>
          <w:lang w:val="en-GB"/>
        </w:rPr>
        <w:t xml:space="preserve">, young people or adults at risk; </w:t>
      </w:r>
    </w:p>
    <w:p w14:paraId="51FE856A" w14:textId="77777777" w:rsidR="003151B1" w:rsidRPr="002A078A" w:rsidRDefault="003151B1" w:rsidP="00F56DF2">
      <w:pPr>
        <w:widowControl/>
        <w:numPr>
          <w:ilvl w:val="0"/>
          <w:numId w:val="9"/>
        </w:numPr>
        <w:autoSpaceDE/>
        <w:autoSpaceDN/>
        <w:ind w:left="567" w:hanging="567"/>
        <w:jc w:val="both"/>
        <w:rPr>
          <w:lang w:val="en-GB"/>
        </w:rPr>
      </w:pPr>
      <w:r w:rsidRPr="002A078A">
        <w:rPr>
          <w:lang w:val="en-GB"/>
        </w:rPr>
        <w:t xml:space="preserve">Be sensitive to an individual’s appearance, race, culture, religious belief, sexuality, gender or disability; </w:t>
      </w:r>
    </w:p>
    <w:p w14:paraId="2C51257A" w14:textId="7791DEA5" w:rsidR="003151B1" w:rsidRPr="002A078A" w:rsidRDefault="003151B1" w:rsidP="00F56DF2">
      <w:pPr>
        <w:widowControl/>
        <w:numPr>
          <w:ilvl w:val="0"/>
          <w:numId w:val="9"/>
        </w:numPr>
        <w:autoSpaceDE/>
        <w:autoSpaceDN/>
        <w:ind w:left="567" w:hanging="567"/>
        <w:jc w:val="both"/>
        <w:rPr>
          <w:lang w:val="en-GB"/>
        </w:rPr>
      </w:pPr>
      <w:r w:rsidRPr="002A078A">
        <w:rPr>
          <w:lang w:val="en-GB"/>
        </w:rPr>
        <w:t xml:space="preserve">Act as a good role model and challenge any unacceptable behaviour, comments or language from children, young people, adults at risk or from other </w:t>
      </w:r>
      <w:r w:rsidR="00BF1BC3" w:rsidRPr="002A078A">
        <w:rPr>
          <w:lang w:val="en-GB"/>
        </w:rPr>
        <w:t>University</w:t>
      </w:r>
      <w:r w:rsidRPr="002A078A">
        <w:rPr>
          <w:lang w:val="en-GB"/>
        </w:rPr>
        <w:t xml:space="preserve"> representatives; </w:t>
      </w:r>
    </w:p>
    <w:p w14:paraId="4017775C" w14:textId="77777777" w:rsidR="003151B1" w:rsidRPr="002A078A" w:rsidRDefault="003151B1" w:rsidP="00F56DF2">
      <w:pPr>
        <w:widowControl/>
        <w:numPr>
          <w:ilvl w:val="0"/>
          <w:numId w:val="9"/>
        </w:numPr>
        <w:autoSpaceDE/>
        <w:autoSpaceDN/>
        <w:ind w:left="567" w:hanging="567"/>
        <w:jc w:val="both"/>
        <w:rPr>
          <w:lang w:val="en-GB"/>
        </w:rPr>
      </w:pPr>
      <w:r w:rsidRPr="002A078A">
        <w:rPr>
          <w:lang w:val="en-GB"/>
        </w:rPr>
        <w:t xml:space="preserve">Report all allegations or suspicions of abuse using the Safeguarding Procedures; </w:t>
      </w:r>
    </w:p>
    <w:p w14:paraId="5F4AED8B" w14:textId="77777777" w:rsidR="003151B1" w:rsidRPr="002A078A" w:rsidRDefault="003151B1" w:rsidP="00F56DF2">
      <w:pPr>
        <w:widowControl/>
        <w:numPr>
          <w:ilvl w:val="0"/>
          <w:numId w:val="9"/>
        </w:numPr>
        <w:autoSpaceDE/>
        <w:autoSpaceDN/>
        <w:ind w:left="567" w:hanging="567"/>
        <w:jc w:val="both"/>
        <w:rPr>
          <w:lang w:val="en-GB"/>
        </w:rPr>
      </w:pPr>
      <w:r w:rsidRPr="002A078A">
        <w:rPr>
          <w:lang w:val="en-GB"/>
        </w:rPr>
        <w:t xml:space="preserve">Be aware that physical contact with a child, young person or adults at risk may be misinterpreted; </w:t>
      </w:r>
    </w:p>
    <w:p w14:paraId="5887E7A1" w14:textId="77777777" w:rsidR="003151B1" w:rsidRPr="002A078A" w:rsidRDefault="003151B1" w:rsidP="00F56DF2">
      <w:pPr>
        <w:widowControl/>
        <w:numPr>
          <w:ilvl w:val="0"/>
          <w:numId w:val="9"/>
        </w:numPr>
        <w:autoSpaceDE/>
        <w:autoSpaceDN/>
        <w:ind w:left="567" w:hanging="567"/>
        <w:jc w:val="both"/>
        <w:rPr>
          <w:lang w:val="en-GB"/>
        </w:rPr>
      </w:pPr>
      <w:r w:rsidRPr="002A078A">
        <w:rPr>
          <w:lang w:val="en-GB"/>
        </w:rPr>
        <w:t xml:space="preserve">Consider whether contact with an individual child, young person or adults ay risk should involve a colleague being present; </w:t>
      </w:r>
    </w:p>
    <w:p w14:paraId="70CDE82C" w14:textId="77777777" w:rsidR="003151B1" w:rsidRPr="002A078A" w:rsidRDefault="003151B1" w:rsidP="00F56DF2">
      <w:pPr>
        <w:widowControl/>
        <w:numPr>
          <w:ilvl w:val="0"/>
          <w:numId w:val="9"/>
        </w:numPr>
        <w:autoSpaceDE/>
        <w:autoSpaceDN/>
        <w:ind w:left="567" w:hanging="567"/>
        <w:jc w:val="both"/>
        <w:rPr>
          <w:lang w:val="en-GB"/>
        </w:rPr>
      </w:pPr>
      <w:r w:rsidRPr="002A078A">
        <w:rPr>
          <w:lang w:val="en-GB"/>
        </w:rPr>
        <w:t xml:space="preserve">Retain a professional approach to children, young people and adults at risk including avoiding physical contact with a child, young person or adult at risk (unless it is reasonably necessary to do so for health or safety reasons, or teaching and learning), and avoiding inappropriate familiarity or making sexually suggestive comments, even in jest; </w:t>
      </w:r>
    </w:p>
    <w:p w14:paraId="2650D446" w14:textId="77777777" w:rsidR="003151B1" w:rsidRPr="002A078A" w:rsidRDefault="003151B1" w:rsidP="00F56DF2">
      <w:pPr>
        <w:widowControl/>
        <w:numPr>
          <w:ilvl w:val="0"/>
          <w:numId w:val="9"/>
        </w:numPr>
        <w:autoSpaceDE/>
        <w:autoSpaceDN/>
        <w:ind w:left="567" w:hanging="567"/>
        <w:jc w:val="both"/>
        <w:rPr>
          <w:lang w:val="en-GB"/>
        </w:rPr>
      </w:pPr>
      <w:r w:rsidRPr="002A078A">
        <w:rPr>
          <w:lang w:val="en-GB"/>
        </w:rPr>
        <w:t xml:space="preserve">Respect a child’s, young person’s and adult at risk’s right to privacy, and in residential accommodation, must not enter a child’s, young person’s or vulnerable adult’s bedroom alone or unaccompanied except in the case of an emergency. </w:t>
      </w:r>
    </w:p>
    <w:p w14:paraId="05EC57AD" w14:textId="77777777" w:rsidR="003151B1" w:rsidRPr="002A078A" w:rsidRDefault="003151B1" w:rsidP="00F56DF2">
      <w:pPr>
        <w:ind w:left="566"/>
        <w:jc w:val="both"/>
        <w:rPr>
          <w:sz w:val="24"/>
          <w:lang w:val="en-GB"/>
        </w:rPr>
      </w:pPr>
      <w:r w:rsidRPr="002A078A">
        <w:rPr>
          <w:sz w:val="24"/>
          <w:lang w:val="en-GB"/>
        </w:rPr>
        <w:t xml:space="preserve">  </w:t>
      </w:r>
    </w:p>
    <w:p w14:paraId="56EC3DF2" w14:textId="77777777" w:rsidR="003151B1" w:rsidRPr="002A078A" w:rsidRDefault="003151B1" w:rsidP="00F56DF2">
      <w:pPr>
        <w:ind w:left="-5" w:hanging="10"/>
        <w:jc w:val="both"/>
        <w:rPr>
          <w:sz w:val="24"/>
          <w:lang w:val="en-GB"/>
        </w:rPr>
      </w:pPr>
      <w:r w:rsidRPr="002A078A">
        <w:rPr>
          <w:b/>
          <w:sz w:val="24"/>
          <w:lang w:val="en-GB"/>
        </w:rPr>
        <w:t xml:space="preserve">Guidelines on Criminal Records </w:t>
      </w:r>
    </w:p>
    <w:p w14:paraId="40114C4C" w14:textId="77777777" w:rsidR="003151B1" w:rsidRPr="002A078A" w:rsidRDefault="003151B1" w:rsidP="00F56DF2">
      <w:pPr>
        <w:jc w:val="both"/>
        <w:rPr>
          <w:lang w:val="en-GB"/>
        </w:rPr>
      </w:pPr>
      <w:r w:rsidRPr="002A078A">
        <w:rPr>
          <w:b/>
          <w:lang w:val="en-GB"/>
        </w:rPr>
        <w:t xml:space="preserve"> </w:t>
      </w:r>
    </w:p>
    <w:p w14:paraId="72A8E236" w14:textId="77777777" w:rsidR="003151B1" w:rsidRPr="002A078A" w:rsidRDefault="003151B1" w:rsidP="00F56DF2">
      <w:pPr>
        <w:pStyle w:val="Heading2"/>
        <w:spacing w:before="0"/>
        <w:ind w:left="-5"/>
        <w:jc w:val="both"/>
        <w:rPr>
          <w:rFonts w:ascii="Arial" w:hAnsi="Arial" w:cs="Arial"/>
          <w:color w:val="auto"/>
          <w:sz w:val="24"/>
          <w:u w:val="single"/>
          <w:lang w:val="en-GB"/>
        </w:rPr>
      </w:pPr>
      <w:r w:rsidRPr="002A078A">
        <w:rPr>
          <w:rFonts w:ascii="Arial" w:hAnsi="Arial" w:cs="Arial"/>
          <w:color w:val="auto"/>
          <w:sz w:val="24"/>
          <w:u w:val="single"/>
          <w:lang w:val="en-GB"/>
        </w:rPr>
        <w:t xml:space="preserve">Assessing Criminal Records History </w:t>
      </w:r>
    </w:p>
    <w:p w14:paraId="53FB3351" w14:textId="77777777" w:rsidR="003151B1" w:rsidRPr="002A078A" w:rsidRDefault="003151B1" w:rsidP="00F56DF2">
      <w:pPr>
        <w:jc w:val="both"/>
        <w:rPr>
          <w:lang w:val="en-GB"/>
        </w:rPr>
      </w:pPr>
      <w:r w:rsidRPr="002A078A">
        <w:rPr>
          <w:b/>
          <w:lang w:val="en-GB"/>
        </w:rPr>
        <w:t xml:space="preserve"> </w:t>
      </w:r>
    </w:p>
    <w:p w14:paraId="66EC9472" w14:textId="2B21ACDB" w:rsidR="003151B1" w:rsidRPr="002A078A" w:rsidRDefault="003151B1" w:rsidP="00F56DF2">
      <w:pPr>
        <w:ind w:left="-15"/>
        <w:jc w:val="both"/>
        <w:rPr>
          <w:lang w:val="en-GB"/>
        </w:rPr>
      </w:pPr>
      <w:r w:rsidRPr="002A078A">
        <w:rPr>
          <w:lang w:val="en-GB"/>
        </w:rPr>
        <w:t xml:space="preserve">The </w:t>
      </w:r>
      <w:r w:rsidR="00BF1BC3" w:rsidRPr="002A078A">
        <w:rPr>
          <w:lang w:val="en-GB"/>
        </w:rPr>
        <w:t>University</w:t>
      </w:r>
      <w:r w:rsidRPr="002A078A">
        <w:rPr>
          <w:lang w:val="en-GB"/>
        </w:rPr>
        <w:t xml:space="preserve"> must assess criminal records history within the relevant legal framework and in accordance with sound public law principles of decision-making as set out below. Any decision the </w:t>
      </w:r>
      <w:r w:rsidR="00BF1BC3" w:rsidRPr="002A078A">
        <w:rPr>
          <w:lang w:val="en-GB"/>
        </w:rPr>
        <w:t>University</w:t>
      </w:r>
      <w:r w:rsidRPr="002A078A">
        <w:rPr>
          <w:lang w:val="en-GB"/>
        </w:rPr>
        <w:t xml:space="preserve"> makes on the impact of an individual’s Criminal Records Disclosure should be proportionate, reasonable, within the institution’s powers, and be based on only relevant considerations (and not irrelevant matters). The </w:t>
      </w:r>
      <w:r w:rsidR="00BF1BC3" w:rsidRPr="002A078A">
        <w:rPr>
          <w:lang w:val="en-GB"/>
        </w:rPr>
        <w:t>University</w:t>
      </w:r>
      <w:r w:rsidRPr="002A078A">
        <w:rPr>
          <w:lang w:val="en-GB"/>
        </w:rPr>
        <w:t xml:space="preserve"> will establish a small group, ideally of three people one of whom must be a SMG member to assess the impact of any criminal records that are disclosed using a risk assessment procedure. It is advisable to give the individual an opportunity to make written or oral representations to the decision-maker before the decision is taken, and written reasons for the decision should be provided. </w:t>
      </w:r>
    </w:p>
    <w:p w14:paraId="1D07DA71" w14:textId="77777777" w:rsidR="003151B1" w:rsidRPr="002A078A" w:rsidRDefault="003151B1" w:rsidP="00F56DF2">
      <w:pPr>
        <w:jc w:val="both"/>
        <w:rPr>
          <w:lang w:val="en-GB"/>
        </w:rPr>
      </w:pPr>
      <w:r w:rsidRPr="002A078A">
        <w:rPr>
          <w:lang w:val="en-GB"/>
        </w:rPr>
        <w:t xml:space="preserve"> </w:t>
      </w:r>
    </w:p>
    <w:p w14:paraId="5153F2A6" w14:textId="77777777" w:rsidR="003151B1" w:rsidRPr="002A078A" w:rsidRDefault="003151B1" w:rsidP="00F56DF2">
      <w:pPr>
        <w:jc w:val="both"/>
        <w:rPr>
          <w:lang w:val="en-GB"/>
        </w:rPr>
      </w:pPr>
      <w:r w:rsidRPr="002A078A">
        <w:rPr>
          <w:b/>
          <w:lang w:val="en-GB"/>
        </w:rPr>
        <w:t xml:space="preserve"> </w:t>
      </w:r>
      <w:r w:rsidRPr="002A078A">
        <w:rPr>
          <w:b/>
          <w:lang w:val="en-GB"/>
        </w:rPr>
        <w:tab/>
        <w:t xml:space="preserve"> </w:t>
      </w:r>
      <w:r w:rsidRPr="002A078A">
        <w:rPr>
          <w:lang w:val="en-GB"/>
        </w:rPr>
        <w:br w:type="page"/>
      </w:r>
    </w:p>
    <w:p w14:paraId="54A5D4B4" w14:textId="77777777" w:rsidR="003031E6" w:rsidRPr="002A078A" w:rsidRDefault="003031E6" w:rsidP="00F56DF2">
      <w:pPr>
        <w:pStyle w:val="Heading2"/>
        <w:spacing w:before="0"/>
        <w:ind w:left="-5"/>
        <w:jc w:val="both"/>
        <w:rPr>
          <w:rFonts w:ascii="Arial" w:hAnsi="Arial" w:cs="Arial"/>
          <w:sz w:val="24"/>
          <w:lang w:val="en-GB"/>
        </w:rPr>
      </w:pPr>
    </w:p>
    <w:p w14:paraId="1C909CBA" w14:textId="2A713909" w:rsidR="003151B1" w:rsidRPr="002A078A" w:rsidRDefault="003151B1" w:rsidP="00F56DF2">
      <w:pPr>
        <w:pStyle w:val="Heading2"/>
        <w:spacing w:before="0"/>
        <w:ind w:left="-5"/>
        <w:jc w:val="both"/>
        <w:rPr>
          <w:rFonts w:ascii="Arial" w:hAnsi="Arial" w:cs="Arial"/>
          <w:color w:val="auto"/>
          <w:sz w:val="24"/>
          <w:u w:val="single"/>
          <w:lang w:val="en-GB"/>
        </w:rPr>
      </w:pPr>
      <w:r w:rsidRPr="002A078A">
        <w:rPr>
          <w:rFonts w:ascii="Arial" w:hAnsi="Arial" w:cs="Arial"/>
          <w:color w:val="auto"/>
          <w:sz w:val="24"/>
          <w:u w:val="single"/>
          <w:lang w:val="en-GB"/>
        </w:rPr>
        <w:t xml:space="preserve">Factors Potentially Relevant </w:t>
      </w:r>
      <w:proofErr w:type="gramStart"/>
      <w:r w:rsidRPr="002A078A">
        <w:rPr>
          <w:rFonts w:ascii="Arial" w:hAnsi="Arial" w:cs="Arial"/>
          <w:color w:val="auto"/>
          <w:sz w:val="24"/>
          <w:u w:val="single"/>
          <w:lang w:val="en-GB"/>
        </w:rPr>
        <w:t>To</w:t>
      </w:r>
      <w:proofErr w:type="gramEnd"/>
      <w:r w:rsidRPr="002A078A">
        <w:rPr>
          <w:rFonts w:ascii="Arial" w:hAnsi="Arial" w:cs="Arial"/>
          <w:color w:val="auto"/>
          <w:sz w:val="24"/>
          <w:u w:val="single"/>
          <w:lang w:val="en-GB"/>
        </w:rPr>
        <w:t xml:space="preserve"> Assessing Risk </w:t>
      </w:r>
    </w:p>
    <w:p w14:paraId="72D95DEA" w14:textId="77777777" w:rsidR="003151B1" w:rsidRPr="002A078A" w:rsidRDefault="003151B1" w:rsidP="00F56DF2">
      <w:pPr>
        <w:jc w:val="both"/>
        <w:rPr>
          <w:sz w:val="20"/>
          <w:lang w:val="en-GB"/>
        </w:rPr>
      </w:pPr>
      <w:r w:rsidRPr="002A078A">
        <w:rPr>
          <w:b/>
          <w:sz w:val="20"/>
          <w:lang w:val="en-GB"/>
        </w:rPr>
        <w:t xml:space="preserve"> </w:t>
      </w:r>
    </w:p>
    <w:p w14:paraId="17F4CBC0" w14:textId="0F6235EF" w:rsidR="003151B1" w:rsidRPr="002A078A" w:rsidRDefault="003151B1" w:rsidP="00F56DF2">
      <w:pPr>
        <w:ind w:left="-15"/>
        <w:jc w:val="both"/>
        <w:rPr>
          <w:lang w:val="en-GB"/>
        </w:rPr>
      </w:pPr>
      <w:r w:rsidRPr="002A078A">
        <w:rPr>
          <w:lang w:val="en-GB"/>
        </w:rPr>
        <w:t xml:space="preserve">Where an individual discloses a criminal offence by way of a Criminal Records Disclosure or otherwise, the </w:t>
      </w:r>
      <w:r w:rsidR="00BF1BC3" w:rsidRPr="002A078A">
        <w:rPr>
          <w:lang w:val="en-GB"/>
        </w:rPr>
        <w:t>University</w:t>
      </w:r>
      <w:r w:rsidRPr="002A078A">
        <w:rPr>
          <w:lang w:val="en-GB"/>
        </w:rPr>
        <w:t xml:space="preserve"> may need to ask for more information from that person, the police or other relevant local agencies </w:t>
      </w:r>
      <w:proofErr w:type="gramStart"/>
      <w:r w:rsidRPr="002A078A">
        <w:rPr>
          <w:lang w:val="en-GB"/>
        </w:rPr>
        <w:t>in order to</w:t>
      </w:r>
      <w:proofErr w:type="gramEnd"/>
      <w:r w:rsidRPr="002A078A">
        <w:rPr>
          <w:lang w:val="en-GB"/>
        </w:rPr>
        <w:t xml:space="preserve"> assess whether the criminal records history disclosed indicates the individual presents any risk to children or to others. </w:t>
      </w:r>
    </w:p>
    <w:p w14:paraId="25395467" w14:textId="77777777" w:rsidR="003151B1" w:rsidRPr="002A078A" w:rsidRDefault="003151B1" w:rsidP="00F56DF2">
      <w:pPr>
        <w:jc w:val="both"/>
        <w:rPr>
          <w:lang w:val="en-GB"/>
        </w:rPr>
      </w:pPr>
      <w:r w:rsidRPr="002A078A">
        <w:rPr>
          <w:lang w:val="en-GB"/>
        </w:rPr>
        <w:t xml:space="preserve"> </w:t>
      </w:r>
    </w:p>
    <w:p w14:paraId="5AF60B4D" w14:textId="31330F49" w:rsidR="003151B1" w:rsidRPr="002A078A" w:rsidRDefault="003151B1" w:rsidP="00F56DF2">
      <w:pPr>
        <w:ind w:left="-15"/>
        <w:jc w:val="both"/>
        <w:rPr>
          <w:lang w:val="en-GB"/>
        </w:rPr>
      </w:pPr>
      <w:r w:rsidRPr="002A078A">
        <w:rPr>
          <w:lang w:val="en-GB"/>
        </w:rPr>
        <w:t xml:space="preserve">The </w:t>
      </w:r>
      <w:r w:rsidR="00BF1BC3" w:rsidRPr="002A078A">
        <w:rPr>
          <w:lang w:val="en-GB"/>
        </w:rPr>
        <w:t>University</w:t>
      </w:r>
      <w:r w:rsidRPr="002A078A">
        <w:rPr>
          <w:lang w:val="en-GB"/>
        </w:rPr>
        <w:t xml:space="preserve"> will consider </w:t>
      </w:r>
      <w:proofErr w:type="gramStart"/>
      <w:r w:rsidRPr="002A078A">
        <w:rPr>
          <w:lang w:val="en-GB"/>
        </w:rPr>
        <w:t>a number of</w:t>
      </w:r>
      <w:proofErr w:type="gramEnd"/>
      <w:r w:rsidRPr="002A078A">
        <w:rPr>
          <w:lang w:val="en-GB"/>
        </w:rPr>
        <w:t xml:space="preserve"> factors in assessing the risk presented by any individual disclosing an offence, including: </w:t>
      </w:r>
    </w:p>
    <w:p w14:paraId="2C1C70FA" w14:textId="6B69FFCF" w:rsidR="003151B1" w:rsidRPr="002A078A" w:rsidRDefault="003151B1" w:rsidP="00F56DF2">
      <w:pPr>
        <w:widowControl/>
        <w:numPr>
          <w:ilvl w:val="0"/>
          <w:numId w:val="9"/>
        </w:numPr>
        <w:autoSpaceDE/>
        <w:autoSpaceDN/>
        <w:ind w:left="567" w:hanging="567"/>
        <w:jc w:val="both"/>
        <w:rPr>
          <w:lang w:val="en-GB"/>
        </w:rPr>
      </w:pPr>
      <w:r w:rsidRPr="002A078A">
        <w:rPr>
          <w:lang w:val="en-GB"/>
        </w:rPr>
        <w:t xml:space="preserve">How long ago did the offence take place? </w:t>
      </w:r>
    </w:p>
    <w:p w14:paraId="5C878BDA" w14:textId="516E549B" w:rsidR="003031E6" w:rsidRPr="002A078A" w:rsidRDefault="003031E6" w:rsidP="00F56DF2">
      <w:pPr>
        <w:widowControl/>
        <w:numPr>
          <w:ilvl w:val="0"/>
          <w:numId w:val="9"/>
        </w:numPr>
        <w:autoSpaceDE/>
        <w:autoSpaceDN/>
        <w:ind w:left="567" w:hanging="567"/>
        <w:jc w:val="both"/>
        <w:rPr>
          <w:lang w:val="en-GB"/>
        </w:rPr>
      </w:pPr>
      <w:r w:rsidRPr="002A078A">
        <w:rPr>
          <w:lang w:val="en-GB"/>
        </w:rPr>
        <w:t>Is the conviction a one-off or are there several?</w:t>
      </w:r>
    </w:p>
    <w:p w14:paraId="5A26DECA" w14:textId="77777777" w:rsidR="003151B1" w:rsidRPr="002A078A" w:rsidRDefault="003151B1" w:rsidP="00F56DF2">
      <w:pPr>
        <w:widowControl/>
        <w:numPr>
          <w:ilvl w:val="0"/>
          <w:numId w:val="9"/>
        </w:numPr>
        <w:autoSpaceDE/>
        <w:autoSpaceDN/>
        <w:ind w:left="567" w:hanging="567"/>
        <w:jc w:val="both"/>
        <w:rPr>
          <w:lang w:val="en-GB"/>
        </w:rPr>
      </w:pPr>
      <w:r w:rsidRPr="002A078A">
        <w:rPr>
          <w:lang w:val="en-GB"/>
        </w:rPr>
        <w:t xml:space="preserve">How old was the individual at the time of the offence? </w:t>
      </w:r>
    </w:p>
    <w:p w14:paraId="203DDF86" w14:textId="77777777" w:rsidR="003151B1" w:rsidRPr="002A078A" w:rsidRDefault="003151B1" w:rsidP="00F56DF2">
      <w:pPr>
        <w:widowControl/>
        <w:numPr>
          <w:ilvl w:val="0"/>
          <w:numId w:val="9"/>
        </w:numPr>
        <w:autoSpaceDE/>
        <w:autoSpaceDN/>
        <w:ind w:left="567" w:hanging="567"/>
        <w:jc w:val="both"/>
        <w:rPr>
          <w:lang w:val="en-GB"/>
        </w:rPr>
      </w:pPr>
      <w:r w:rsidRPr="002A078A">
        <w:rPr>
          <w:lang w:val="en-GB"/>
        </w:rPr>
        <w:t xml:space="preserve">Is the type of offence relevant to the nature of work or activity which the individual will be undertaking? </w:t>
      </w:r>
    </w:p>
    <w:p w14:paraId="00B4DFFD" w14:textId="77777777" w:rsidR="003151B1" w:rsidRPr="002A078A" w:rsidRDefault="003151B1" w:rsidP="00F56DF2">
      <w:pPr>
        <w:widowControl/>
        <w:numPr>
          <w:ilvl w:val="0"/>
          <w:numId w:val="9"/>
        </w:numPr>
        <w:autoSpaceDE/>
        <w:autoSpaceDN/>
        <w:ind w:left="567" w:hanging="567"/>
        <w:jc w:val="both"/>
        <w:rPr>
          <w:lang w:val="en-GB"/>
        </w:rPr>
      </w:pPr>
      <w:r w:rsidRPr="002A078A">
        <w:rPr>
          <w:lang w:val="en-GB"/>
        </w:rPr>
        <w:t xml:space="preserve">Is the behaviour that constituted the offence a particular cause for concern? </w:t>
      </w:r>
    </w:p>
    <w:p w14:paraId="3601AB40" w14:textId="77777777" w:rsidR="003151B1" w:rsidRPr="002A078A" w:rsidRDefault="003151B1" w:rsidP="00F56DF2">
      <w:pPr>
        <w:widowControl/>
        <w:numPr>
          <w:ilvl w:val="0"/>
          <w:numId w:val="9"/>
        </w:numPr>
        <w:autoSpaceDE/>
        <w:autoSpaceDN/>
        <w:ind w:left="567" w:hanging="567"/>
        <w:jc w:val="both"/>
        <w:rPr>
          <w:lang w:val="en-GB"/>
        </w:rPr>
      </w:pPr>
      <w:r w:rsidRPr="002A078A">
        <w:rPr>
          <w:lang w:val="en-GB"/>
        </w:rPr>
        <w:t xml:space="preserve">Were there particular circumstances at the time that led or contributed to the offending? </w:t>
      </w:r>
    </w:p>
    <w:p w14:paraId="791394E2" w14:textId="77777777" w:rsidR="003151B1" w:rsidRPr="002A078A" w:rsidRDefault="003151B1" w:rsidP="00F56DF2">
      <w:pPr>
        <w:widowControl/>
        <w:numPr>
          <w:ilvl w:val="0"/>
          <w:numId w:val="9"/>
        </w:numPr>
        <w:autoSpaceDE/>
        <w:autoSpaceDN/>
        <w:ind w:left="567" w:hanging="567"/>
        <w:jc w:val="both"/>
        <w:rPr>
          <w:lang w:val="en-GB"/>
        </w:rPr>
      </w:pPr>
      <w:r w:rsidRPr="002A078A">
        <w:rPr>
          <w:lang w:val="en-GB"/>
        </w:rPr>
        <w:t xml:space="preserve">What evidence is there of positive change and rehabilitation in the individual’s life? </w:t>
      </w:r>
    </w:p>
    <w:p w14:paraId="7F439736" w14:textId="77777777" w:rsidR="003151B1" w:rsidRPr="002A078A" w:rsidRDefault="003151B1" w:rsidP="00F56DF2">
      <w:pPr>
        <w:widowControl/>
        <w:numPr>
          <w:ilvl w:val="0"/>
          <w:numId w:val="9"/>
        </w:numPr>
        <w:autoSpaceDE/>
        <w:autoSpaceDN/>
        <w:ind w:left="567" w:hanging="567"/>
        <w:jc w:val="both"/>
        <w:rPr>
          <w:lang w:val="en-GB"/>
        </w:rPr>
      </w:pPr>
      <w:r w:rsidRPr="002A078A">
        <w:rPr>
          <w:lang w:val="en-GB"/>
        </w:rPr>
        <w:t xml:space="preserve">What is the individual’s attitude to the offence – is it one of remorse, and do they take responsibility for the offence and the harm it caused? </w:t>
      </w:r>
    </w:p>
    <w:p w14:paraId="5F0CEF39" w14:textId="77777777" w:rsidR="003151B1" w:rsidRPr="002A078A" w:rsidRDefault="003151B1" w:rsidP="00F56DF2">
      <w:pPr>
        <w:widowControl/>
        <w:numPr>
          <w:ilvl w:val="0"/>
          <w:numId w:val="9"/>
        </w:numPr>
        <w:autoSpaceDE/>
        <w:autoSpaceDN/>
        <w:ind w:left="567" w:hanging="567"/>
        <w:jc w:val="both"/>
        <w:rPr>
          <w:lang w:val="en-GB"/>
        </w:rPr>
      </w:pPr>
      <w:r w:rsidRPr="002A078A">
        <w:rPr>
          <w:lang w:val="en-GB"/>
        </w:rPr>
        <w:t xml:space="preserve">Is the individual barred from working with children and/or vulnerable adults? </w:t>
      </w:r>
    </w:p>
    <w:p w14:paraId="0E423A3F" w14:textId="77777777" w:rsidR="003151B1" w:rsidRPr="002A078A" w:rsidRDefault="003151B1" w:rsidP="00F56DF2">
      <w:pPr>
        <w:jc w:val="both"/>
        <w:rPr>
          <w:lang w:val="en-GB"/>
        </w:rPr>
      </w:pPr>
      <w:r w:rsidRPr="002A078A">
        <w:rPr>
          <w:b/>
          <w:lang w:val="en-GB"/>
        </w:rPr>
        <w:t xml:space="preserve"> </w:t>
      </w:r>
    </w:p>
    <w:p w14:paraId="1DC142E1" w14:textId="77777777" w:rsidR="003151B1" w:rsidRPr="002A078A" w:rsidRDefault="003151B1" w:rsidP="00F56DF2">
      <w:pPr>
        <w:pStyle w:val="Heading2"/>
        <w:spacing w:before="0"/>
        <w:ind w:left="-5"/>
        <w:jc w:val="both"/>
        <w:rPr>
          <w:rFonts w:ascii="Arial" w:hAnsi="Arial" w:cs="Arial"/>
          <w:color w:val="auto"/>
          <w:sz w:val="24"/>
          <w:u w:val="single"/>
          <w:lang w:val="en-GB"/>
        </w:rPr>
      </w:pPr>
      <w:r w:rsidRPr="002A078A">
        <w:rPr>
          <w:rFonts w:ascii="Arial" w:hAnsi="Arial" w:cs="Arial"/>
          <w:color w:val="auto"/>
          <w:sz w:val="24"/>
          <w:u w:val="single"/>
          <w:lang w:val="en-GB"/>
        </w:rPr>
        <w:t xml:space="preserve">Use of Photographs and Video </w:t>
      </w:r>
    </w:p>
    <w:p w14:paraId="1A2F69DD" w14:textId="77777777" w:rsidR="003151B1" w:rsidRPr="002A078A" w:rsidRDefault="003151B1" w:rsidP="00F56DF2">
      <w:pPr>
        <w:jc w:val="both"/>
        <w:rPr>
          <w:lang w:val="en-GB"/>
        </w:rPr>
      </w:pPr>
      <w:r w:rsidRPr="002A078A">
        <w:rPr>
          <w:lang w:val="en-GB"/>
        </w:rPr>
        <w:t xml:space="preserve"> </w:t>
      </w:r>
    </w:p>
    <w:p w14:paraId="27FCF8A3" w14:textId="77777777" w:rsidR="003151B1" w:rsidRPr="002A078A" w:rsidRDefault="003151B1" w:rsidP="00F56DF2">
      <w:pPr>
        <w:ind w:left="-15"/>
        <w:jc w:val="both"/>
        <w:rPr>
          <w:lang w:val="en-GB"/>
        </w:rPr>
      </w:pPr>
      <w:r w:rsidRPr="002A078A">
        <w:rPr>
          <w:lang w:val="en-GB"/>
        </w:rPr>
        <w:t xml:space="preserve">Staff, students or visitors should not take photographs of children for any purpose or use names or identities in the replication of images without obtaining written permission from a person with parental responsibility for the child. </w:t>
      </w:r>
    </w:p>
    <w:p w14:paraId="2EDB4548" w14:textId="77777777" w:rsidR="003151B1" w:rsidRPr="002A078A" w:rsidRDefault="003151B1" w:rsidP="00F56DF2">
      <w:pPr>
        <w:jc w:val="both"/>
        <w:rPr>
          <w:lang w:val="en-GB"/>
        </w:rPr>
      </w:pPr>
      <w:r w:rsidRPr="002A078A">
        <w:rPr>
          <w:lang w:val="en-GB"/>
        </w:rPr>
        <w:t xml:space="preserve"> </w:t>
      </w:r>
    </w:p>
    <w:p w14:paraId="2CFD9A3F" w14:textId="7A9F54E2" w:rsidR="003151B1" w:rsidRPr="002A078A" w:rsidRDefault="003151B1" w:rsidP="00F56DF2">
      <w:pPr>
        <w:ind w:left="-15"/>
        <w:jc w:val="both"/>
        <w:rPr>
          <w:lang w:val="en-GB"/>
        </w:rPr>
      </w:pPr>
      <w:r w:rsidRPr="002A078A">
        <w:rPr>
          <w:lang w:val="en-GB"/>
        </w:rPr>
        <w:t xml:space="preserve">Where permission is given, the </w:t>
      </w:r>
      <w:r w:rsidR="00BF1BC3" w:rsidRPr="002A078A">
        <w:rPr>
          <w:lang w:val="en-GB"/>
        </w:rPr>
        <w:t>University</w:t>
      </w:r>
      <w:r w:rsidRPr="002A078A">
        <w:rPr>
          <w:lang w:val="en-GB"/>
        </w:rPr>
        <w:t xml:space="preserve"> will only use images for the purposes stated when obtaining permission and where possible will not use precise images. Images and videos should only be taken and stored on devices owned by the </w:t>
      </w:r>
      <w:r w:rsidR="00BF1BC3" w:rsidRPr="002A078A">
        <w:rPr>
          <w:lang w:val="en-GB"/>
        </w:rPr>
        <w:t>University</w:t>
      </w:r>
      <w:r w:rsidRPr="002A078A">
        <w:rPr>
          <w:lang w:val="en-GB"/>
        </w:rPr>
        <w:t xml:space="preserve">. It is not permitted to take images or videos on personal mobile devices.  </w:t>
      </w:r>
    </w:p>
    <w:p w14:paraId="18133A7B" w14:textId="77777777" w:rsidR="003151B1" w:rsidRPr="002A078A" w:rsidRDefault="003151B1" w:rsidP="00F56DF2">
      <w:pPr>
        <w:jc w:val="both"/>
        <w:rPr>
          <w:lang w:val="en-GB"/>
        </w:rPr>
      </w:pPr>
      <w:r w:rsidRPr="002A078A">
        <w:rPr>
          <w:lang w:val="en-GB"/>
        </w:rPr>
        <w:t xml:space="preserve">  </w:t>
      </w:r>
    </w:p>
    <w:p w14:paraId="34B7411F" w14:textId="77777777" w:rsidR="003151B1" w:rsidRPr="002A078A" w:rsidRDefault="003151B1" w:rsidP="00F56DF2">
      <w:pPr>
        <w:ind w:left="-15"/>
        <w:jc w:val="both"/>
        <w:rPr>
          <w:lang w:val="en-GB"/>
        </w:rPr>
      </w:pPr>
      <w:r w:rsidRPr="002A078A">
        <w:rPr>
          <w:lang w:val="en-GB"/>
        </w:rPr>
        <w:t xml:space="preserve">Any images involving students should be stored and destroyed securely, in line with data protection guidelines, and should be retained only for as long as their original purpose requires. </w:t>
      </w:r>
    </w:p>
    <w:p w14:paraId="754A2431" w14:textId="77777777" w:rsidR="003151B1" w:rsidRPr="002A078A" w:rsidRDefault="003151B1" w:rsidP="00F56DF2">
      <w:pPr>
        <w:jc w:val="both"/>
        <w:rPr>
          <w:lang w:val="en-GB"/>
        </w:rPr>
      </w:pPr>
      <w:r w:rsidRPr="002A078A">
        <w:rPr>
          <w:lang w:val="en-GB"/>
        </w:rPr>
        <w:t xml:space="preserve"> </w:t>
      </w:r>
    </w:p>
    <w:p w14:paraId="385B5527" w14:textId="77777777" w:rsidR="003151B1" w:rsidRPr="002A078A" w:rsidRDefault="003151B1" w:rsidP="00F56DF2">
      <w:pPr>
        <w:ind w:left="-15"/>
        <w:jc w:val="both"/>
        <w:rPr>
          <w:lang w:val="en-GB"/>
        </w:rPr>
      </w:pPr>
      <w:r w:rsidRPr="002A078A">
        <w:rPr>
          <w:lang w:val="en-GB"/>
        </w:rPr>
        <w:t xml:space="preserve">Schools must give prior written permission for the use of any photographs or video whilst on their premises. </w:t>
      </w:r>
    </w:p>
    <w:p w14:paraId="22DE7BA2" w14:textId="77777777" w:rsidR="003151B1" w:rsidRPr="002A078A" w:rsidRDefault="003151B1" w:rsidP="00F56DF2">
      <w:pPr>
        <w:jc w:val="both"/>
        <w:rPr>
          <w:lang w:val="en-GB"/>
        </w:rPr>
      </w:pPr>
      <w:r w:rsidRPr="002A078A">
        <w:rPr>
          <w:lang w:val="en-GB"/>
        </w:rPr>
        <w:t xml:space="preserve">  </w:t>
      </w:r>
    </w:p>
    <w:p w14:paraId="4C39ADBF" w14:textId="77777777" w:rsidR="003151B1" w:rsidRPr="002A078A" w:rsidRDefault="003151B1" w:rsidP="00F56DF2">
      <w:pPr>
        <w:jc w:val="both"/>
        <w:rPr>
          <w:b/>
          <w:lang w:val="en-GB"/>
        </w:rPr>
      </w:pPr>
      <w:r w:rsidRPr="002A078A">
        <w:rPr>
          <w:b/>
          <w:lang w:val="en-GB"/>
        </w:rPr>
        <w:br w:type="page"/>
      </w:r>
    </w:p>
    <w:p w14:paraId="33A0316F" w14:textId="77777777" w:rsidR="003031E6" w:rsidRPr="002A078A" w:rsidRDefault="003031E6" w:rsidP="00F56DF2">
      <w:pPr>
        <w:ind w:left="-5" w:hanging="10"/>
        <w:jc w:val="both"/>
        <w:rPr>
          <w:b/>
          <w:lang w:val="en-GB"/>
        </w:rPr>
      </w:pPr>
    </w:p>
    <w:p w14:paraId="5BCB658E" w14:textId="6E1EEE13" w:rsidR="003151B1" w:rsidRPr="002A078A" w:rsidRDefault="003151B1" w:rsidP="00F56DF2">
      <w:pPr>
        <w:ind w:left="-5" w:hanging="10"/>
        <w:jc w:val="both"/>
        <w:rPr>
          <w:b/>
          <w:lang w:val="en-GB"/>
        </w:rPr>
      </w:pPr>
      <w:r w:rsidRPr="002A078A">
        <w:rPr>
          <w:b/>
          <w:lang w:val="en-GB"/>
        </w:rPr>
        <w:t xml:space="preserve">Community Contact Numbers (for Bournemouth and London Campuses): </w:t>
      </w:r>
    </w:p>
    <w:p w14:paraId="31883B5A" w14:textId="77777777" w:rsidR="00C1363A" w:rsidRPr="002A078A" w:rsidRDefault="00C1363A" w:rsidP="00F56DF2">
      <w:pPr>
        <w:ind w:left="-5" w:hanging="10"/>
        <w:jc w:val="both"/>
        <w:rPr>
          <w:lang w:val="en-GB"/>
        </w:rPr>
      </w:pPr>
    </w:p>
    <w:tbl>
      <w:tblPr>
        <w:tblStyle w:val="TableGrid1"/>
        <w:tblW w:w="8927" w:type="dxa"/>
        <w:tblInd w:w="5" w:type="dxa"/>
        <w:tblCellMar>
          <w:top w:w="11" w:type="dxa"/>
          <w:left w:w="108" w:type="dxa"/>
          <w:right w:w="37" w:type="dxa"/>
        </w:tblCellMar>
        <w:tblLook w:val="04A0" w:firstRow="1" w:lastRow="0" w:firstColumn="1" w:lastColumn="0" w:noHBand="0" w:noVBand="1"/>
      </w:tblPr>
      <w:tblGrid>
        <w:gridCol w:w="4973"/>
        <w:gridCol w:w="3954"/>
      </w:tblGrid>
      <w:tr w:rsidR="003151B1" w:rsidRPr="002A078A" w14:paraId="4A19FB0C" w14:textId="77777777" w:rsidTr="00D041CF">
        <w:trPr>
          <w:trHeight w:val="264"/>
        </w:trPr>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3EB61" w14:textId="77777777" w:rsidR="003151B1" w:rsidRPr="002A078A" w:rsidRDefault="003151B1" w:rsidP="00F56DF2">
            <w:pPr>
              <w:jc w:val="both"/>
            </w:pPr>
            <w:r w:rsidRPr="002A078A">
              <w:t>Bournemouth &amp; Poole Out of Hours Team</w:t>
            </w:r>
            <w:r w:rsidRPr="002A078A">
              <w:rPr>
                <w:b/>
              </w:rPr>
              <w:t xml:space="preserve">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9A635" w14:textId="77777777" w:rsidR="003151B1" w:rsidRPr="002A078A" w:rsidRDefault="003151B1" w:rsidP="00F56DF2">
            <w:pPr>
              <w:ind w:left="2"/>
              <w:jc w:val="both"/>
            </w:pPr>
            <w:r w:rsidRPr="002A078A">
              <w:t>01202 657279</w:t>
            </w:r>
            <w:r w:rsidRPr="002A078A">
              <w:rPr>
                <w:b/>
              </w:rPr>
              <w:t xml:space="preserve"> </w:t>
            </w:r>
          </w:p>
        </w:tc>
      </w:tr>
      <w:tr w:rsidR="003151B1" w:rsidRPr="002A078A" w14:paraId="2CCA1853" w14:textId="77777777" w:rsidTr="00D041CF">
        <w:trPr>
          <w:trHeight w:val="516"/>
        </w:trPr>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0D340" w14:textId="77777777" w:rsidR="003151B1" w:rsidRPr="002A078A" w:rsidRDefault="003151B1" w:rsidP="00F56DF2">
            <w:pPr>
              <w:tabs>
                <w:tab w:val="center" w:pos="4321"/>
              </w:tabs>
              <w:jc w:val="both"/>
            </w:pPr>
            <w:r w:rsidRPr="002A078A">
              <w:t xml:space="preserve">Bournemouth Duty &amp; Assessment Team  </w:t>
            </w:r>
            <w:r w:rsidRPr="002A078A">
              <w:tab/>
              <w:t xml:space="preserve">  </w:t>
            </w:r>
          </w:p>
          <w:p w14:paraId="3D751A90" w14:textId="77777777" w:rsidR="003151B1" w:rsidRPr="002A078A" w:rsidRDefault="003151B1" w:rsidP="00F56DF2">
            <w:pPr>
              <w:jc w:val="both"/>
            </w:pPr>
            <w:r w:rsidRPr="002A078A">
              <w:rPr>
                <w:b/>
              </w:rPr>
              <w:t xml:space="preserve">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8D7C2" w14:textId="77777777" w:rsidR="003151B1" w:rsidRPr="002A078A" w:rsidRDefault="003151B1" w:rsidP="000D1A60">
            <w:pPr>
              <w:ind w:left="2"/>
            </w:pPr>
            <w:r w:rsidRPr="002A078A">
              <w:t xml:space="preserve">01202 </w:t>
            </w:r>
            <w:proofErr w:type="gramStart"/>
            <w:r w:rsidRPr="002A078A">
              <w:t xml:space="preserve">458102  </w:t>
            </w:r>
            <w:r w:rsidRPr="002A078A">
              <w:rPr>
                <w:color w:val="0563C1"/>
                <w:u w:val="single" w:color="0563C1"/>
              </w:rPr>
              <w:t>cs@bournemouth.gov.uk</w:t>
            </w:r>
            <w:proofErr w:type="gramEnd"/>
            <w:r w:rsidRPr="002A078A">
              <w:rPr>
                <w:b/>
              </w:rPr>
              <w:t xml:space="preserve"> </w:t>
            </w:r>
          </w:p>
        </w:tc>
      </w:tr>
      <w:tr w:rsidR="003151B1" w:rsidRPr="002A078A" w14:paraId="4C44C636" w14:textId="77777777" w:rsidTr="00D041CF">
        <w:trPr>
          <w:trHeight w:val="264"/>
        </w:trPr>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402BD" w14:textId="77777777" w:rsidR="003151B1" w:rsidRPr="002A078A" w:rsidRDefault="003151B1" w:rsidP="00F56DF2">
            <w:pPr>
              <w:jc w:val="both"/>
            </w:pPr>
            <w:r w:rsidRPr="002A078A">
              <w:t>Childline</w:t>
            </w:r>
            <w:r w:rsidRPr="002A078A">
              <w:rPr>
                <w:b/>
              </w:rPr>
              <w:t xml:space="preserve">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9FDA6" w14:textId="77777777" w:rsidR="003151B1" w:rsidRPr="002A078A" w:rsidRDefault="003151B1" w:rsidP="000D1A60">
            <w:pPr>
              <w:ind w:left="2"/>
            </w:pPr>
            <w:r w:rsidRPr="002A078A">
              <w:t>0800 1111</w:t>
            </w:r>
            <w:r w:rsidRPr="002A078A">
              <w:rPr>
                <w:b/>
              </w:rPr>
              <w:t xml:space="preserve"> </w:t>
            </w:r>
          </w:p>
        </w:tc>
      </w:tr>
      <w:tr w:rsidR="003151B1" w:rsidRPr="002A078A" w14:paraId="12776BE0" w14:textId="77777777" w:rsidTr="00D041CF">
        <w:trPr>
          <w:trHeight w:val="516"/>
        </w:trPr>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4D7AB" w14:textId="77777777" w:rsidR="003151B1" w:rsidRPr="002A078A" w:rsidRDefault="003151B1" w:rsidP="00F56DF2">
            <w:pPr>
              <w:jc w:val="both"/>
            </w:pPr>
            <w:r w:rsidRPr="002A078A">
              <w:t xml:space="preserve">Dorset Adults Safeguarding (Out of Hours)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26AA0" w14:textId="77777777" w:rsidR="003151B1" w:rsidRPr="002A078A" w:rsidRDefault="003151B1" w:rsidP="000D1A60">
            <w:pPr>
              <w:ind w:left="2"/>
            </w:pPr>
            <w:r w:rsidRPr="002A078A">
              <w:t xml:space="preserve">01202 657279 </w:t>
            </w:r>
          </w:p>
          <w:p w14:paraId="1C415C1C" w14:textId="77777777" w:rsidR="003151B1" w:rsidRPr="002A078A" w:rsidRDefault="003151B1" w:rsidP="000D1A60">
            <w:pPr>
              <w:ind w:left="2"/>
            </w:pPr>
            <w:r w:rsidRPr="002A078A">
              <w:t xml:space="preserve"> </w:t>
            </w:r>
          </w:p>
        </w:tc>
      </w:tr>
      <w:tr w:rsidR="003151B1" w:rsidRPr="002A078A" w14:paraId="00732AD1" w14:textId="77777777" w:rsidTr="00D041CF">
        <w:trPr>
          <w:trHeight w:val="262"/>
        </w:trPr>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231B7" w14:textId="77777777" w:rsidR="003151B1" w:rsidRPr="002A078A" w:rsidRDefault="003151B1" w:rsidP="00F56DF2">
            <w:pPr>
              <w:jc w:val="both"/>
            </w:pPr>
            <w:r w:rsidRPr="002A078A">
              <w:t>Dorset Police (Non-Emergency)</w:t>
            </w:r>
            <w:r w:rsidRPr="002A078A">
              <w:rPr>
                <w:b/>
              </w:rPr>
              <w:t xml:space="preserve">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9FBF1" w14:textId="77777777" w:rsidR="003151B1" w:rsidRPr="002A078A" w:rsidRDefault="003151B1" w:rsidP="000D1A60">
            <w:pPr>
              <w:ind w:left="2"/>
            </w:pPr>
            <w:r w:rsidRPr="002A078A">
              <w:t>01202 222222</w:t>
            </w:r>
            <w:r w:rsidRPr="002A078A">
              <w:rPr>
                <w:b/>
              </w:rPr>
              <w:t xml:space="preserve"> </w:t>
            </w:r>
          </w:p>
        </w:tc>
      </w:tr>
      <w:tr w:rsidR="003151B1" w:rsidRPr="002A078A" w14:paraId="656DA2FB" w14:textId="77777777" w:rsidTr="00D041CF">
        <w:trPr>
          <w:trHeight w:val="516"/>
        </w:trPr>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E345E" w14:textId="77777777" w:rsidR="003151B1" w:rsidRPr="002A078A" w:rsidRDefault="003151B1" w:rsidP="00F56DF2">
            <w:pPr>
              <w:jc w:val="both"/>
            </w:pPr>
            <w:r w:rsidRPr="002A078A">
              <w:t xml:space="preserve">Dorset Safeguarding Adults Triage team (during office hours)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BECF1" w14:textId="77777777" w:rsidR="003151B1" w:rsidRPr="002A078A" w:rsidRDefault="003151B1" w:rsidP="000D1A60">
            <w:pPr>
              <w:ind w:left="2"/>
            </w:pPr>
            <w:r w:rsidRPr="002A078A">
              <w:t xml:space="preserve">01929 557712 </w:t>
            </w:r>
          </w:p>
        </w:tc>
      </w:tr>
      <w:tr w:rsidR="003151B1" w:rsidRPr="002A078A" w14:paraId="3E9B4026" w14:textId="77777777" w:rsidTr="00D041CF">
        <w:trPr>
          <w:trHeight w:val="264"/>
        </w:trPr>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25153" w14:textId="77777777" w:rsidR="003151B1" w:rsidRPr="002A078A" w:rsidRDefault="003151B1" w:rsidP="00F56DF2">
            <w:pPr>
              <w:tabs>
                <w:tab w:val="center" w:pos="3601"/>
              </w:tabs>
              <w:jc w:val="both"/>
            </w:pPr>
            <w:r w:rsidRPr="002A078A">
              <w:t xml:space="preserve">Dorset Services (Out of Hours) </w:t>
            </w:r>
            <w:r w:rsidRPr="002A078A">
              <w:tab/>
              <w:t xml:space="preserve">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6A455" w14:textId="77777777" w:rsidR="003151B1" w:rsidRPr="002A078A" w:rsidRDefault="003151B1" w:rsidP="000D1A60">
            <w:pPr>
              <w:ind w:left="2"/>
            </w:pPr>
            <w:r w:rsidRPr="002A078A">
              <w:t xml:space="preserve">01202 657279 </w:t>
            </w:r>
          </w:p>
        </w:tc>
      </w:tr>
      <w:tr w:rsidR="003151B1" w:rsidRPr="002A078A" w14:paraId="3BC4D514" w14:textId="77777777" w:rsidTr="00D041CF">
        <w:trPr>
          <w:trHeight w:val="262"/>
        </w:trPr>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8C19A" w14:textId="77777777" w:rsidR="003151B1" w:rsidRPr="002A078A" w:rsidRDefault="003151B1" w:rsidP="00F56DF2">
            <w:pPr>
              <w:jc w:val="both"/>
            </w:pPr>
            <w:r w:rsidRPr="002A078A">
              <w:t>Dorset Social Work Service</w:t>
            </w:r>
            <w:r w:rsidRPr="002A078A">
              <w:rPr>
                <w:b/>
              </w:rPr>
              <w:t xml:space="preserve">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81BF2" w14:textId="77777777" w:rsidR="003151B1" w:rsidRPr="002A078A" w:rsidRDefault="003151B1" w:rsidP="000D1A60">
            <w:pPr>
              <w:ind w:left="2"/>
            </w:pPr>
            <w:r w:rsidRPr="002A078A">
              <w:t>01202 458102</w:t>
            </w:r>
            <w:r w:rsidRPr="002A078A">
              <w:rPr>
                <w:b/>
              </w:rPr>
              <w:t xml:space="preserve"> </w:t>
            </w:r>
          </w:p>
        </w:tc>
      </w:tr>
      <w:tr w:rsidR="003151B1" w:rsidRPr="002A078A" w14:paraId="76DCA34B" w14:textId="77777777" w:rsidTr="00D041CF">
        <w:trPr>
          <w:trHeight w:val="264"/>
        </w:trPr>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F22A8" w14:textId="77777777" w:rsidR="003151B1" w:rsidRPr="002A078A" w:rsidRDefault="003151B1" w:rsidP="00F56DF2">
            <w:pPr>
              <w:jc w:val="both"/>
            </w:pPr>
            <w:r w:rsidRPr="002A078A">
              <w:t xml:space="preserve">Hampshire Adult Service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137F5" w14:textId="77777777" w:rsidR="003151B1" w:rsidRPr="002A078A" w:rsidRDefault="003151B1" w:rsidP="000D1A60">
            <w:pPr>
              <w:ind w:left="2"/>
            </w:pPr>
            <w:r w:rsidRPr="002A078A">
              <w:t xml:space="preserve">0300 555 1386 </w:t>
            </w:r>
          </w:p>
        </w:tc>
      </w:tr>
      <w:tr w:rsidR="003151B1" w:rsidRPr="002A078A" w14:paraId="6115A627" w14:textId="77777777" w:rsidTr="00D041CF">
        <w:trPr>
          <w:trHeight w:val="264"/>
        </w:trPr>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166AA" w14:textId="77777777" w:rsidR="003151B1" w:rsidRPr="002A078A" w:rsidRDefault="003151B1" w:rsidP="00F56DF2">
            <w:pPr>
              <w:jc w:val="both"/>
            </w:pPr>
            <w:r w:rsidRPr="002A078A">
              <w:t xml:space="preserve">Hampshire Childcare and Information Team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C4952" w14:textId="77777777" w:rsidR="003151B1" w:rsidRPr="002A078A" w:rsidRDefault="003151B1" w:rsidP="000D1A60">
            <w:pPr>
              <w:ind w:left="2"/>
            </w:pPr>
            <w:r w:rsidRPr="002A078A">
              <w:t xml:space="preserve">0845 6035620 </w:t>
            </w:r>
          </w:p>
        </w:tc>
      </w:tr>
      <w:tr w:rsidR="003151B1" w:rsidRPr="002A078A" w14:paraId="4333F80E" w14:textId="77777777" w:rsidTr="00D041CF">
        <w:trPr>
          <w:trHeight w:val="264"/>
        </w:trPr>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41E6E" w14:textId="77777777" w:rsidR="003151B1" w:rsidRPr="002A078A" w:rsidRDefault="003151B1" w:rsidP="00F56DF2">
            <w:pPr>
              <w:jc w:val="both"/>
            </w:pPr>
            <w:r w:rsidRPr="002A078A">
              <w:t xml:space="preserve">NSPCC Helpline  </w:t>
            </w:r>
            <w:r w:rsidRPr="002A078A">
              <w:rPr>
                <w:b/>
              </w:rPr>
              <w:t xml:space="preserve">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029E4" w14:textId="77777777" w:rsidR="003151B1" w:rsidRPr="002A078A" w:rsidRDefault="003151B1" w:rsidP="000D1A60">
            <w:pPr>
              <w:ind w:left="2"/>
            </w:pPr>
            <w:r w:rsidRPr="002A078A">
              <w:t>0808 800 5000</w:t>
            </w:r>
            <w:r w:rsidRPr="002A078A">
              <w:rPr>
                <w:b/>
              </w:rPr>
              <w:t xml:space="preserve"> </w:t>
            </w:r>
          </w:p>
        </w:tc>
      </w:tr>
      <w:tr w:rsidR="003151B1" w:rsidRPr="002A078A" w14:paraId="6C3B6726" w14:textId="77777777" w:rsidTr="00D041CF">
        <w:trPr>
          <w:trHeight w:val="516"/>
        </w:trPr>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FFDF7" w14:textId="77777777" w:rsidR="003151B1" w:rsidRPr="002A078A" w:rsidRDefault="003151B1" w:rsidP="00F56DF2">
            <w:pPr>
              <w:jc w:val="both"/>
            </w:pPr>
            <w:r w:rsidRPr="002A078A">
              <w:t>Poole Referral &amp; Assessment Team</w:t>
            </w:r>
            <w:r w:rsidRPr="002A078A">
              <w:rPr>
                <w:b/>
              </w:rPr>
              <w:t xml:space="preserve">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EAE24" w14:textId="77777777" w:rsidR="003151B1" w:rsidRPr="002A078A" w:rsidRDefault="003151B1" w:rsidP="000D1A60">
            <w:pPr>
              <w:ind w:left="2"/>
            </w:pPr>
            <w:r w:rsidRPr="002A078A">
              <w:t xml:space="preserve">01202 735046 </w:t>
            </w:r>
          </w:p>
          <w:p w14:paraId="49EB8ADF" w14:textId="77777777" w:rsidR="003151B1" w:rsidRPr="002A078A" w:rsidRDefault="003151B1" w:rsidP="000D1A60">
            <w:pPr>
              <w:ind w:left="2"/>
            </w:pPr>
            <w:r w:rsidRPr="002A078A">
              <w:rPr>
                <w:color w:val="0563C1"/>
                <w:u w:val="single" w:color="0563C1"/>
              </w:rPr>
              <w:t>childrenandfamilies@poole.gov.uk</w:t>
            </w:r>
            <w:r w:rsidRPr="002A078A">
              <w:t xml:space="preserve">  </w:t>
            </w:r>
            <w:r w:rsidRPr="002A078A">
              <w:rPr>
                <w:b/>
              </w:rPr>
              <w:t xml:space="preserve"> </w:t>
            </w:r>
          </w:p>
        </w:tc>
      </w:tr>
      <w:tr w:rsidR="003151B1" w:rsidRPr="002A078A" w14:paraId="1A3FF0DC" w14:textId="77777777" w:rsidTr="00D041CF">
        <w:trPr>
          <w:trHeight w:val="516"/>
        </w:trPr>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10A5A" w14:textId="77777777" w:rsidR="003151B1" w:rsidRPr="002A078A" w:rsidRDefault="003151B1" w:rsidP="00F56DF2">
            <w:pPr>
              <w:jc w:val="both"/>
            </w:pPr>
            <w:r w:rsidRPr="002A078A">
              <w:t xml:space="preserve">Southwark </w:t>
            </w:r>
            <w:r w:rsidRPr="002A078A">
              <w:rPr>
                <w:color w:val="333333"/>
              </w:rPr>
              <w:t>Multi-Agency Safeguarding Hub (MASH)</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6E7C0" w14:textId="77777777" w:rsidR="003151B1" w:rsidRPr="002A078A" w:rsidRDefault="003151B1" w:rsidP="000D1A60">
            <w:pPr>
              <w:ind w:left="2"/>
            </w:pPr>
            <w:r w:rsidRPr="002A078A">
              <w:t>020 7525 1921 (weekday 9-5)</w:t>
            </w:r>
          </w:p>
          <w:p w14:paraId="66958E69" w14:textId="77777777" w:rsidR="003151B1" w:rsidRPr="002A078A" w:rsidRDefault="003151B1" w:rsidP="000D1A60">
            <w:pPr>
              <w:ind w:left="2"/>
            </w:pPr>
            <w:r w:rsidRPr="002A078A">
              <w:t>020 7525 5000 (out of hours)</w:t>
            </w:r>
          </w:p>
          <w:p w14:paraId="12852DEF" w14:textId="77777777" w:rsidR="003151B1" w:rsidRPr="002A078A" w:rsidRDefault="003151B1" w:rsidP="000D1A60">
            <w:pPr>
              <w:ind w:left="2"/>
            </w:pPr>
            <w:hyperlink r:id="rId44" w:history="1">
              <w:r w:rsidRPr="002A078A">
                <w:rPr>
                  <w:rStyle w:val="Hyperlink"/>
                </w:rPr>
                <w:t>MASH@southwark.gov.uk</w:t>
              </w:r>
            </w:hyperlink>
            <w:r w:rsidRPr="002A078A">
              <w:t xml:space="preserve"> </w:t>
            </w:r>
          </w:p>
        </w:tc>
      </w:tr>
      <w:tr w:rsidR="003151B1" w:rsidRPr="002A078A" w14:paraId="1D957B07" w14:textId="77777777" w:rsidTr="00D041CF">
        <w:trPr>
          <w:trHeight w:val="516"/>
        </w:trPr>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7E2E5" w14:textId="77777777" w:rsidR="003151B1" w:rsidRPr="002A078A" w:rsidRDefault="003151B1" w:rsidP="00F56DF2">
            <w:pPr>
              <w:jc w:val="both"/>
            </w:pPr>
            <w:r w:rsidRPr="002A078A">
              <w:t>Southwark Social Services Children’s Service Duty Protection Co-ordinator</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81CCC" w14:textId="77777777" w:rsidR="003151B1" w:rsidRPr="002A078A" w:rsidRDefault="003151B1" w:rsidP="000D1A60">
            <w:pPr>
              <w:ind w:left="2"/>
            </w:pPr>
            <w:r w:rsidRPr="002A078A">
              <w:t>020 75253297</w:t>
            </w:r>
          </w:p>
        </w:tc>
      </w:tr>
      <w:tr w:rsidR="003151B1" w:rsidRPr="002A078A" w14:paraId="38F364A7" w14:textId="77777777" w:rsidTr="00D041CF">
        <w:trPr>
          <w:trHeight w:val="516"/>
        </w:trPr>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D88DF" w14:textId="77777777" w:rsidR="003151B1" w:rsidRPr="002A078A" w:rsidRDefault="003151B1" w:rsidP="00F56DF2">
            <w:pPr>
              <w:jc w:val="both"/>
            </w:pPr>
            <w:r w:rsidRPr="002A078A">
              <w:t>Southwark OPPD vulnerable adults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897DF" w14:textId="77777777" w:rsidR="003151B1" w:rsidRPr="002A078A" w:rsidRDefault="003151B1" w:rsidP="000D1A60">
            <w:pPr>
              <w:ind w:left="2"/>
              <w:rPr>
                <w:color w:val="333333"/>
                <w:szCs w:val="29"/>
              </w:rPr>
            </w:pPr>
            <w:r w:rsidRPr="002A078A">
              <w:rPr>
                <w:color w:val="333333"/>
                <w:szCs w:val="29"/>
              </w:rPr>
              <w:t>020 75251754</w:t>
            </w:r>
          </w:p>
          <w:p w14:paraId="71071D13" w14:textId="77777777" w:rsidR="003151B1" w:rsidRPr="002A078A" w:rsidRDefault="003151B1" w:rsidP="000D1A60">
            <w:pPr>
              <w:ind w:left="2"/>
            </w:pPr>
            <w:r w:rsidRPr="002A078A">
              <w:t>OPPDContactteam@southwark.gov.uk</w:t>
            </w:r>
          </w:p>
        </w:tc>
      </w:tr>
      <w:tr w:rsidR="003151B1" w:rsidRPr="002A078A" w14:paraId="49092E7D" w14:textId="77777777" w:rsidTr="00D041CF">
        <w:trPr>
          <w:trHeight w:val="516"/>
        </w:trPr>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93328" w14:textId="77777777" w:rsidR="003151B1" w:rsidRPr="002A078A" w:rsidRDefault="003151B1" w:rsidP="00F56DF2">
            <w:pPr>
              <w:jc w:val="both"/>
              <w:rPr>
                <w:b/>
                <w:bCs/>
              </w:rPr>
            </w:pPr>
            <w:r w:rsidRPr="002A078A">
              <w:t xml:space="preserve">Cheri Fayers, </w:t>
            </w:r>
            <w:proofErr w:type="gramStart"/>
            <w:r w:rsidRPr="002A078A">
              <w:t>South West</w:t>
            </w:r>
            <w:proofErr w:type="gramEnd"/>
            <w:r w:rsidRPr="002A078A">
              <w:t xml:space="preserve"> Prevent Lead</w:t>
            </w:r>
            <w:r w:rsidRPr="002A078A">
              <w:rPr>
                <w:b/>
                <w:bCs/>
              </w:rPr>
              <w:t xml:space="preserve">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C733B" w14:textId="77777777" w:rsidR="003151B1" w:rsidRPr="002A078A" w:rsidRDefault="003151B1" w:rsidP="000D1A60">
            <w:pPr>
              <w:ind w:left="2"/>
            </w:pPr>
            <w:r w:rsidRPr="002A078A">
              <w:t xml:space="preserve">Cheri.FAYERS@education.gov.uk </w:t>
            </w:r>
          </w:p>
          <w:p w14:paraId="163D4EEA" w14:textId="77777777" w:rsidR="003151B1" w:rsidRPr="002A078A" w:rsidRDefault="003151B1" w:rsidP="000D1A60">
            <w:pPr>
              <w:rPr>
                <w:b/>
                <w:bCs/>
              </w:rPr>
            </w:pPr>
          </w:p>
        </w:tc>
      </w:tr>
    </w:tbl>
    <w:p w14:paraId="00495631" w14:textId="77777777" w:rsidR="003151B1" w:rsidRPr="002A078A" w:rsidRDefault="003151B1" w:rsidP="00F56DF2">
      <w:pPr>
        <w:jc w:val="both"/>
        <w:rPr>
          <w:lang w:val="en-GB"/>
        </w:rPr>
      </w:pPr>
      <w:r w:rsidRPr="002A078A">
        <w:rPr>
          <w:lang w:val="en-GB"/>
        </w:rPr>
        <w:t xml:space="preserve"> </w:t>
      </w:r>
      <w:r w:rsidRPr="002A078A">
        <w:rPr>
          <w:lang w:val="en-GB"/>
        </w:rPr>
        <w:tab/>
        <w:t xml:space="preserve"> </w:t>
      </w:r>
    </w:p>
    <w:p w14:paraId="187C550B" w14:textId="77777777" w:rsidR="003151B1" w:rsidRPr="002A078A" w:rsidRDefault="003151B1" w:rsidP="00F56DF2">
      <w:pPr>
        <w:jc w:val="both"/>
        <w:rPr>
          <w:lang w:val="en-GB"/>
        </w:rPr>
      </w:pPr>
      <w:r w:rsidRPr="002A078A">
        <w:rPr>
          <w:lang w:val="en-GB"/>
        </w:rPr>
        <w:t xml:space="preserve"> </w:t>
      </w:r>
      <w:r w:rsidRPr="002A078A">
        <w:rPr>
          <w:lang w:val="en-GB"/>
        </w:rPr>
        <w:tab/>
        <w:t xml:space="preserve"> </w:t>
      </w:r>
      <w:r w:rsidRPr="002A078A">
        <w:rPr>
          <w:lang w:val="en-GB"/>
        </w:rPr>
        <w:tab/>
        <w:t xml:space="preserve"> </w:t>
      </w:r>
      <w:r w:rsidRPr="002A078A">
        <w:rPr>
          <w:lang w:val="en-GB"/>
        </w:rPr>
        <w:tab/>
      </w:r>
      <w:r w:rsidRPr="002A078A">
        <w:rPr>
          <w:b/>
          <w:lang w:val="en-GB"/>
        </w:rPr>
        <w:t xml:space="preserve"> </w:t>
      </w:r>
    </w:p>
    <w:p w14:paraId="5897B25D" w14:textId="3736F3FF" w:rsidR="003151B1" w:rsidRPr="002A078A" w:rsidRDefault="003151B1" w:rsidP="00F56DF2">
      <w:pPr>
        <w:jc w:val="both"/>
        <w:rPr>
          <w:lang w:val="en-GB"/>
        </w:rPr>
        <w:sectPr w:rsidR="003151B1" w:rsidRPr="002A078A" w:rsidSect="00C1363A">
          <w:pgSz w:w="11910" w:h="16860"/>
          <w:pgMar w:top="1580" w:right="1278" w:bottom="1418" w:left="1120" w:header="720" w:footer="720" w:gutter="0"/>
          <w:cols w:space="720"/>
        </w:sectPr>
      </w:pPr>
      <w:r w:rsidRPr="002A078A">
        <w:rPr>
          <w:rFonts w:eastAsia="Calibri"/>
          <w:b/>
          <w:lang w:val="en-GB"/>
        </w:rPr>
        <w:t>If you think a child or adult may be at immediate risk of harm, contact the</w:t>
      </w:r>
      <w:r w:rsidR="003031E6" w:rsidRPr="002A078A">
        <w:rPr>
          <w:rFonts w:eastAsia="Calibri"/>
          <w:b/>
          <w:lang w:val="en-GB"/>
        </w:rPr>
        <w:t xml:space="preserve"> </w:t>
      </w:r>
      <w:r w:rsidRPr="002A078A">
        <w:rPr>
          <w:rFonts w:eastAsia="Calibri"/>
          <w:b/>
          <w:lang w:val="en-GB"/>
        </w:rPr>
        <w:t>Police: 9</w:t>
      </w:r>
      <w:r w:rsidR="00E42A40" w:rsidRPr="002A078A">
        <w:rPr>
          <w:rFonts w:eastAsia="Calibri"/>
          <w:b/>
          <w:lang w:val="en-GB"/>
        </w:rPr>
        <w:t>9</w:t>
      </w:r>
      <w:r w:rsidR="000B3142" w:rsidRPr="002A078A">
        <w:rPr>
          <w:rFonts w:eastAsia="Calibri"/>
          <w:b/>
          <w:lang w:val="en-GB"/>
        </w:rPr>
        <w:t>9</w:t>
      </w:r>
    </w:p>
    <w:p w14:paraId="0167EAD3" w14:textId="0C033200" w:rsidR="003031E6" w:rsidRPr="002A078A" w:rsidRDefault="003031E6" w:rsidP="00F56DF2">
      <w:pPr>
        <w:jc w:val="both"/>
        <w:rPr>
          <w:b/>
          <w:bCs/>
          <w:lang w:val="en-GB"/>
        </w:rPr>
      </w:pPr>
    </w:p>
    <w:p w14:paraId="59A1447E" w14:textId="460D6CC4" w:rsidR="007950F1" w:rsidRPr="002A078A" w:rsidRDefault="006124E7" w:rsidP="00F56DF2">
      <w:pPr>
        <w:jc w:val="both"/>
        <w:rPr>
          <w:b/>
          <w:bCs/>
          <w:sz w:val="24"/>
          <w:szCs w:val="24"/>
          <w:lang w:val="en-GB"/>
        </w:rPr>
      </w:pPr>
      <w:r w:rsidRPr="002A078A">
        <w:rPr>
          <w:b/>
          <w:bCs/>
          <w:sz w:val="24"/>
          <w:szCs w:val="24"/>
          <w:lang w:val="en-GB"/>
        </w:rPr>
        <w:t>Appendix 4 – Trusted Contacts checklis</w:t>
      </w:r>
      <w:r w:rsidR="007950F1" w:rsidRPr="002A078A">
        <w:rPr>
          <w:b/>
          <w:bCs/>
          <w:sz w:val="24"/>
          <w:szCs w:val="24"/>
          <w:lang w:val="en-GB"/>
        </w:rPr>
        <w:t>t</w:t>
      </w:r>
    </w:p>
    <w:p w14:paraId="143A55B3" w14:textId="77777777" w:rsidR="007950F1" w:rsidRPr="002A078A" w:rsidRDefault="007950F1" w:rsidP="00F56DF2">
      <w:pPr>
        <w:jc w:val="both"/>
        <w:rPr>
          <w:b/>
          <w:bCs/>
          <w:lang w:val="en-GB"/>
        </w:rPr>
      </w:pPr>
    </w:p>
    <w:p w14:paraId="1A0ECFF9" w14:textId="7BA36954" w:rsidR="00377679" w:rsidRPr="002A078A" w:rsidRDefault="004B6AC7" w:rsidP="00F56DF2">
      <w:pPr>
        <w:jc w:val="both"/>
        <w:rPr>
          <w:lang w:val="en-GB"/>
        </w:rPr>
      </w:pPr>
      <w:r w:rsidRPr="002A078A">
        <w:rPr>
          <w:lang w:val="en-GB"/>
        </w:rPr>
        <w:t>On some occasions it is appropriate to contact a student’s Trusted Contact if you have exhausted attempts to contact the student or where there is deemed risk to the student’s immediate health or safety</w:t>
      </w:r>
      <w:r w:rsidR="00377679" w:rsidRPr="002A078A">
        <w:rPr>
          <w:lang w:val="en-GB"/>
        </w:rPr>
        <w:t xml:space="preserve">. </w:t>
      </w:r>
    </w:p>
    <w:p w14:paraId="40830680" w14:textId="77777777" w:rsidR="00377679" w:rsidRPr="002A078A" w:rsidRDefault="00377679" w:rsidP="00F56DF2">
      <w:pPr>
        <w:jc w:val="both"/>
        <w:rPr>
          <w:sz w:val="16"/>
          <w:szCs w:val="16"/>
          <w:lang w:val="en-GB"/>
        </w:rPr>
      </w:pPr>
    </w:p>
    <w:p w14:paraId="427F8931" w14:textId="6AB9BE87" w:rsidR="007950F1" w:rsidRPr="002A078A" w:rsidRDefault="00377679" w:rsidP="00F56DF2">
      <w:pPr>
        <w:jc w:val="both"/>
        <w:rPr>
          <w:lang w:val="en-GB"/>
        </w:rPr>
      </w:pPr>
      <w:r w:rsidRPr="002A078A">
        <w:rPr>
          <w:lang w:val="en-GB"/>
        </w:rPr>
        <w:t xml:space="preserve">You must make sure you have considered whether the situation warrants this and </w:t>
      </w:r>
      <w:proofErr w:type="gramStart"/>
      <w:r w:rsidR="004C24E7" w:rsidRPr="002A078A">
        <w:rPr>
          <w:lang w:val="en-GB"/>
        </w:rPr>
        <w:t>obtain</w:t>
      </w:r>
      <w:proofErr w:type="gramEnd"/>
      <w:r w:rsidR="004C24E7" w:rsidRPr="002A078A">
        <w:rPr>
          <w:lang w:val="en-GB"/>
        </w:rPr>
        <w:t xml:space="preserve"> </w:t>
      </w:r>
      <w:r w:rsidRPr="002A078A">
        <w:rPr>
          <w:lang w:val="en-GB"/>
        </w:rPr>
        <w:t xml:space="preserve">authorisation from those designated in the policy before making contact. The checklist and flowchart will guide you through this process and help ensure that all considerations and necessary authorisations are in place before making contact. </w:t>
      </w:r>
    </w:p>
    <w:p w14:paraId="6B1E535B" w14:textId="77777777" w:rsidR="00C1363A" w:rsidRPr="002A078A" w:rsidRDefault="00C1363A" w:rsidP="00F56DF2">
      <w:pPr>
        <w:jc w:val="both"/>
        <w:rPr>
          <w:lang w:val="en-GB"/>
        </w:rPr>
      </w:pPr>
    </w:p>
    <w:tbl>
      <w:tblPr>
        <w:tblStyle w:val="TableGridLight"/>
        <w:tblW w:w="0" w:type="auto"/>
        <w:tblLook w:val="04A0" w:firstRow="1" w:lastRow="0" w:firstColumn="1" w:lastColumn="0" w:noHBand="0" w:noVBand="1"/>
      </w:tblPr>
      <w:tblGrid>
        <w:gridCol w:w="3256"/>
        <w:gridCol w:w="3210"/>
        <w:gridCol w:w="3234"/>
      </w:tblGrid>
      <w:tr w:rsidR="003718EB" w:rsidRPr="002A078A" w14:paraId="2A5B642C" w14:textId="77777777" w:rsidTr="000D1A60">
        <w:tc>
          <w:tcPr>
            <w:tcW w:w="3256" w:type="dxa"/>
          </w:tcPr>
          <w:p w14:paraId="6890F28A" w14:textId="77777777" w:rsidR="003718EB" w:rsidRPr="002A078A" w:rsidRDefault="003718EB" w:rsidP="00F56DF2">
            <w:pPr>
              <w:jc w:val="both"/>
              <w:rPr>
                <w:b/>
                <w:bCs/>
                <w:lang w:val="en-GB"/>
              </w:rPr>
            </w:pPr>
            <w:r w:rsidRPr="002A078A">
              <w:rPr>
                <w:b/>
                <w:bCs/>
                <w:lang w:val="en-GB"/>
              </w:rPr>
              <w:t>Name of Student</w:t>
            </w:r>
          </w:p>
          <w:p w14:paraId="2ED1BC65" w14:textId="110505FF" w:rsidR="009F03FD" w:rsidRPr="002A078A" w:rsidRDefault="009F03FD" w:rsidP="00F56DF2">
            <w:pPr>
              <w:jc w:val="both"/>
              <w:rPr>
                <w:b/>
                <w:bCs/>
                <w:lang w:val="en-GB"/>
              </w:rPr>
            </w:pPr>
          </w:p>
        </w:tc>
        <w:tc>
          <w:tcPr>
            <w:tcW w:w="6444" w:type="dxa"/>
            <w:gridSpan w:val="2"/>
          </w:tcPr>
          <w:p w14:paraId="79EA3E0D" w14:textId="77777777" w:rsidR="003718EB" w:rsidRPr="002A078A" w:rsidRDefault="003718EB" w:rsidP="00F56DF2">
            <w:pPr>
              <w:jc w:val="both"/>
              <w:rPr>
                <w:b/>
                <w:bCs/>
                <w:lang w:val="en-GB"/>
              </w:rPr>
            </w:pPr>
          </w:p>
        </w:tc>
      </w:tr>
      <w:tr w:rsidR="003718EB" w:rsidRPr="002A078A" w14:paraId="29528445" w14:textId="77777777" w:rsidTr="000D1A60">
        <w:tc>
          <w:tcPr>
            <w:tcW w:w="3256" w:type="dxa"/>
          </w:tcPr>
          <w:p w14:paraId="1E5D470A" w14:textId="77777777" w:rsidR="003718EB" w:rsidRPr="002A078A" w:rsidRDefault="003718EB" w:rsidP="00F56DF2">
            <w:pPr>
              <w:jc w:val="both"/>
              <w:rPr>
                <w:b/>
                <w:bCs/>
                <w:lang w:val="en-GB"/>
              </w:rPr>
            </w:pPr>
            <w:r w:rsidRPr="002A078A">
              <w:rPr>
                <w:b/>
                <w:bCs/>
                <w:lang w:val="en-GB"/>
              </w:rPr>
              <w:t>Date of Birth</w:t>
            </w:r>
          </w:p>
          <w:p w14:paraId="639648C6" w14:textId="29E0E2D1" w:rsidR="009F03FD" w:rsidRPr="002A078A" w:rsidRDefault="009F03FD" w:rsidP="00F56DF2">
            <w:pPr>
              <w:jc w:val="both"/>
              <w:rPr>
                <w:b/>
                <w:bCs/>
                <w:lang w:val="en-GB"/>
              </w:rPr>
            </w:pPr>
          </w:p>
        </w:tc>
        <w:tc>
          <w:tcPr>
            <w:tcW w:w="6444" w:type="dxa"/>
            <w:gridSpan w:val="2"/>
          </w:tcPr>
          <w:p w14:paraId="1772C73F" w14:textId="77777777" w:rsidR="003718EB" w:rsidRPr="002A078A" w:rsidRDefault="003718EB" w:rsidP="00F56DF2">
            <w:pPr>
              <w:jc w:val="both"/>
              <w:rPr>
                <w:b/>
                <w:bCs/>
                <w:lang w:val="en-GB"/>
              </w:rPr>
            </w:pPr>
          </w:p>
        </w:tc>
      </w:tr>
      <w:tr w:rsidR="004C24E7" w:rsidRPr="002A078A" w14:paraId="542E5E57" w14:textId="77777777" w:rsidTr="000D1A60">
        <w:tc>
          <w:tcPr>
            <w:tcW w:w="3256" w:type="dxa"/>
          </w:tcPr>
          <w:p w14:paraId="14CACD8E" w14:textId="77777777" w:rsidR="004C24E7" w:rsidRPr="002A078A" w:rsidRDefault="004C24E7" w:rsidP="00F56DF2">
            <w:pPr>
              <w:jc w:val="both"/>
              <w:rPr>
                <w:b/>
                <w:bCs/>
                <w:lang w:val="en-GB"/>
              </w:rPr>
            </w:pPr>
            <w:r w:rsidRPr="002A078A">
              <w:rPr>
                <w:b/>
                <w:bCs/>
                <w:lang w:val="en-GB"/>
              </w:rPr>
              <w:t>Course</w:t>
            </w:r>
          </w:p>
          <w:p w14:paraId="2BF7947B" w14:textId="195BC4D9" w:rsidR="004C24E7" w:rsidRPr="002A078A" w:rsidRDefault="004C24E7" w:rsidP="00F56DF2">
            <w:pPr>
              <w:jc w:val="both"/>
              <w:rPr>
                <w:b/>
                <w:bCs/>
                <w:lang w:val="en-GB"/>
              </w:rPr>
            </w:pPr>
          </w:p>
        </w:tc>
        <w:tc>
          <w:tcPr>
            <w:tcW w:w="6444" w:type="dxa"/>
            <w:gridSpan w:val="2"/>
          </w:tcPr>
          <w:p w14:paraId="54080ED8" w14:textId="77777777" w:rsidR="004C24E7" w:rsidRPr="002A078A" w:rsidRDefault="004C24E7" w:rsidP="00F56DF2">
            <w:pPr>
              <w:jc w:val="both"/>
              <w:rPr>
                <w:b/>
                <w:bCs/>
                <w:lang w:val="en-GB"/>
              </w:rPr>
            </w:pPr>
          </w:p>
        </w:tc>
      </w:tr>
      <w:tr w:rsidR="004C24E7" w:rsidRPr="002A078A" w14:paraId="0FEB585E" w14:textId="77777777" w:rsidTr="000D1A60">
        <w:tc>
          <w:tcPr>
            <w:tcW w:w="3256" w:type="dxa"/>
          </w:tcPr>
          <w:p w14:paraId="48D632E3" w14:textId="7E61E941" w:rsidR="004C24E7" w:rsidRPr="002A078A" w:rsidRDefault="004C24E7" w:rsidP="00F56DF2">
            <w:pPr>
              <w:jc w:val="both"/>
              <w:rPr>
                <w:b/>
                <w:bCs/>
                <w:lang w:val="en-GB"/>
              </w:rPr>
            </w:pPr>
            <w:r w:rsidRPr="002A078A">
              <w:rPr>
                <w:b/>
                <w:bCs/>
                <w:lang w:val="en-GB"/>
              </w:rPr>
              <w:t>Personal Support Tutor/other involved staff</w:t>
            </w:r>
          </w:p>
        </w:tc>
        <w:tc>
          <w:tcPr>
            <w:tcW w:w="6444" w:type="dxa"/>
            <w:gridSpan w:val="2"/>
          </w:tcPr>
          <w:p w14:paraId="5C6AFFFC" w14:textId="77777777" w:rsidR="004C24E7" w:rsidRPr="002A078A" w:rsidRDefault="004C24E7" w:rsidP="00F56DF2">
            <w:pPr>
              <w:jc w:val="both"/>
              <w:rPr>
                <w:b/>
                <w:bCs/>
                <w:lang w:val="en-GB"/>
              </w:rPr>
            </w:pPr>
          </w:p>
        </w:tc>
      </w:tr>
      <w:tr w:rsidR="003718EB" w:rsidRPr="002A078A" w14:paraId="7BC96783" w14:textId="77777777" w:rsidTr="000D1A60">
        <w:tc>
          <w:tcPr>
            <w:tcW w:w="3256" w:type="dxa"/>
          </w:tcPr>
          <w:p w14:paraId="06A02625" w14:textId="77777777" w:rsidR="003718EB" w:rsidRPr="002A078A" w:rsidRDefault="003718EB" w:rsidP="00F56DF2">
            <w:pPr>
              <w:jc w:val="both"/>
              <w:rPr>
                <w:b/>
                <w:bCs/>
                <w:lang w:val="en-GB"/>
              </w:rPr>
            </w:pPr>
            <w:r w:rsidRPr="002A078A">
              <w:rPr>
                <w:b/>
                <w:bCs/>
                <w:lang w:val="en-GB"/>
              </w:rPr>
              <w:t>Reason for concern:</w:t>
            </w:r>
          </w:p>
          <w:p w14:paraId="6EEA6F63" w14:textId="77777777" w:rsidR="00377679" w:rsidRPr="002A078A" w:rsidRDefault="00377679" w:rsidP="00F56DF2">
            <w:pPr>
              <w:jc w:val="both"/>
              <w:rPr>
                <w:b/>
                <w:bCs/>
                <w:lang w:val="en-GB"/>
              </w:rPr>
            </w:pPr>
          </w:p>
          <w:p w14:paraId="38F19129" w14:textId="0F632569" w:rsidR="00377679" w:rsidRPr="002A078A" w:rsidRDefault="00377679" w:rsidP="00F56DF2">
            <w:pPr>
              <w:jc w:val="both"/>
              <w:rPr>
                <w:lang w:val="en-GB"/>
              </w:rPr>
            </w:pPr>
            <w:r w:rsidRPr="002A078A">
              <w:rPr>
                <w:lang w:val="en-GB"/>
              </w:rPr>
              <w:t>(Please include any evidence you have/are basing decision making on)</w:t>
            </w:r>
          </w:p>
        </w:tc>
        <w:tc>
          <w:tcPr>
            <w:tcW w:w="6444" w:type="dxa"/>
            <w:gridSpan w:val="2"/>
          </w:tcPr>
          <w:p w14:paraId="259FCFEF" w14:textId="77777777" w:rsidR="003718EB" w:rsidRPr="002A078A" w:rsidRDefault="003718EB" w:rsidP="00F56DF2">
            <w:pPr>
              <w:jc w:val="both"/>
              <w:rPr>
                <w:b/>
                <w:bCs/>
                <w:lang w:val="en-GB"/>
              </w:rPr>
            </w:pPr>
          </w:p>
          <w:p w14:paraId="295A3717" w14:textId="77777777" w:rsidR="003718EB" w:rsidRPr="002A078A" w:rsidRDefault="003718EB" w:rsidP="00F56DF2">
            <w:pPr>
              <w:jc w:val="both"/>
              <w:rPr>
                <w:b/>
                <w:bCs/>
                <w:lang w:val="en-GB"/>
              </w:rPr>
            </w:pPr>
          </w:p>
          <w:p w14:paraId="75762951" w14:textId="77777777" w:rsidR="003718EB" w:rsidRPr="002A078A" w:rsidRDefault="003718EB" w:rsidP="00F56DF2">
            <w:pPr>
              <w:jc w:val="both"/>
              <w:rPr>
                <w:b/>
                <w:bCs/>
                <w:lang w:val="en-GB"/>
              </w:rPr>
            </w:pPr>
          </w:p>
          <w:p w14:paraId="3BA098F1" w14:textId="77777777" w:rsidR="003718EB" w:rsidRPr="002A078A" w:rsidRDefault="003718EB" w:rsidP="00F56DF2">
            <w:pPr>
              <w:jc w:val="both"/>
              <w:rPr>
                <w:b/>
                <w:bCs/>
                <w:lang w:val="en-GB"/>
              </w:rPr>
            </w:pPr>
          </w:p>
          <w:p w14:paraId="265A9316" w14:textId="77777777" w:rsidR="003718EB" w:rsidRPr="002A078A" w:rsidRDefault="003718EB" w:rsidP="00F56DF2">
            <w:pPr>
              <w:jc w:val="both"/>
              <w:rPr>
                <w:b/>
                <w:bCs/>
                <w:lang w:val="en-GB"/>
              </w:rPr>
            </w:pPr>
          </w:p>
        </w:tc>
      </w:tr>
      <w:tr w:rsidR="004C24E7" w:rsidRPr="002A078A" w14:paraId="08DAD5B4" w14:textId="77777777" w:rsidTr="000D1A60">
        <w:tc>
          <w:tcPr>
            <w:tcW w:w="3256" w:type="dxa"/>
          </w:tcPr>
          <w:p w14:paraId="7A097747" w14:textId="3C4D65B6" w:rsidR="004C24E7" w:rsidRPr="002A078A" w:rsidRDefault="004C24E7" w:rsidP="00F56DF2">
            <w:pPr>
              <w:jc w:val="both"/>
              <w:rPr>
                <w:b/>
                <w:bCs/>
                <w:lang w:val="en-GB"/>
              </w:rPr>
            </w:pPr>
            <w:r w:rsidRPr="002A078A">
              <w:rPr>
                <w:b/>
                <w:bCs/>
                <w:lang w:val="en-GB"/>
              </w:rPr>
              <w:t xml:space="preserve">Details of attempts to </w:t>
            </w:r>
            <w:proofErr w:type="gramStart"/>
            <w:r w:rsidRPr="002A078A">
              <w:rPr>
                <w:b/>
                <w:bCs/>
                <w:lang w:val="en-GB"/>
              </w:rPr>
              <w:t>make contact with</w:t>
            </w:r>
            <w:proofErr w:type="gramEnd"/>
            <w:r w:rsidRPr="002A078A">
              <w:rPr>
                <w:b/>
                <w:bCs/>
                <w:lang w:val="en-GB"/>
              </w:rPr>
              <w:t xml:space="preserve"> the student: (including dates/method)</w:t>
            </w:r>
          </w:p>
        </w:tc>
        <w:tc>
          <w:tcPr>
            <w:tcW w:w="6444" w:type="dxa"/>
            <w:gridSpan w:val="2"/>
          </w:tcPr>
          <w:p w14:paraId="5831C837" w14:textId="77777777" w:rsidR="004C24E7" w:rsidRPr="002A078A" w:rsidRDefault="004C24E7" w:rsidP="00F56DF2">
            <w:pPr>
              <w:jc w:val="both"/>
              <w:rPr>
                <w:b/>
                <w:bCs/>
                <w:lang w:val="en-GB"/>
              </w:rPr>
            </w:pPr>
          </w:p>
        </w:tc>
      </w:tr>
      <w:tr w:rsidR="00377679" w:rsidRPr="002A078A" w14:paraId="1CBC59FC" w14:textId="77777777" w:rsidTr="000D1A60">
        <w:tc>
          <w:tcPr>
            <w:tcW w:w="3256" w:type="dxa"/>
          </w:tcPr>
          <w:p w14:paraId="270882E0" w14:textId="77777777" w:rsidR="00377679" w:rsidRPr="002A078A" w:rsidRDefault="00377679" w:rsidP="00F56DF2">
            <w:pPr>
              <w:jc w:val="both"/>
              <w:rPr>
                <w:b/>
                <w:bCs/>
                <w:lang w:val="en-GB"/>
              </w:rPr>
            </w:pPr>
            <w:r w:rsidRPr="002A078A">
              <w:rPr>
                <w:b/>
                <w:bCs/>
                <w:lang w:val="en-GB"/>
              </w:rPr>
              <w:t xml:space="preserve">When was the student last seen? </w:t>
            </w:r>
          </w:p>
          <w:p w14:paraId="4CEFB378" w14:textId="37140194" w:rsidR="00377679" w:rsidRPr="002A078A" w:rsidRDefault="00377679" w:rsidP="00F56DF2">
            <w:pPr>
              <w:jc w:val="both"/>
              <w:rPr>
                <w:lang w:val="en-GB"/>
              </w:rPr>
            </w:pPr>
            <w:r w:rsidRPr="002A078A">
              <w:rPr>
                <w:lang w:val="en-GB"/>
              </w:rPr>
              <w:t>(Include who by and where)</w:t>
            </w:r>
          </w:p>
        </w:tc>
        <w:tc>
          <w:tcPr>
            <w:tcW w:w="6444" w:type="dxa"/>
            <w:gridSpan w:val="2"/>
          </w:tcPr>
          <w:p w14:paraId="766BB2EE" w14:textId="2EB2FD9B" w:rsidR="00377679" w:rsidRPr="002A078A" w:rsidRDefault="00377679" w:rsidP="00F56DF2">
            <w:pPr>
              <w:jc w:val="both"/>
              <w:rPr>
                <w:b/>
                <w:bCs/>
                <w:lang w:val="en-GB"/>
              </w:rPr>
            </w:pPr>
          </w:p>
        </w:tc>
      </w:tr>
      <w:tr w:rsidR="007C6D54" w:rsidRPr="002A078A" w14:paraId="139A3A98" w14:textId="77777777" w:rsidTr="000D1A60">
        <w:tc>
          <w:tcPr>
            <w:tcW w:w="3256" w:type="dxa"/>
          </w:tcPr>
          <w:p w14:paraId="3C619E53" w14:textId="77777777" w:rsidR="007C6D54" w:rsidRPr="002A078A" w:rsidRDefault="007C6D54" w:rsidP="00F56DF2">
            <w:pPr>
              <w:jc w:val="both"/>
              <w:rPr>
                <w:lang w:val="en-GB"/>
              </w:rPr>
            </w:pPr>
            <w:r w:rsidRPr="002A078A">
              <w:rPr>
                <w:b/>
                <w:bCs/>
                <w:lang w:val="en-GB"/>
              </w:rPr>
              <w:t xml:space="preserve">Student term time address </w:t>
            </w:r>
            <w:r w:rsidRPr="002A078A">
              <w:rPr>
                <w:lang w:val="en-GB"/>
              </w:rPr>
              <w:t>(plus type of housing if known)</w:t>
            </w:r>
          </w:p>
          <w:p w14:paraId="00D4E667" w14:textId="5CCC99D5" w:rsidR="007C6D54" w:rsidRPr="002A078A" w:rsidRDefault="007C6D54" w:rsidP="00F56DF2">
            <w:pPr>
              <w:jc w:val="both"/>
              <w:rPr>
                <w:lang w:val="en-GB"/>
              </w:rPr>
            </w:pPr>
          </w:p>
        </w:tc>
        <w:tc>
          <w:tcPr>
            <w:tcW w:w="6444" w:type="dxa"/>
            <w:gridSpan w:val="2"/>
          </w:tcPr>
          <w:p w14:paraId="0ED4C51A" w14:textId="77777777" w:rsidR="007C6D54" w:rsidRPr="002A078A" w:rsidRDefault="007C6D54" w:rsidP="00F56DF2">
            <w:pPr>
              <w:jc w:val="both"/>
              <w:rPr>
                <w:b/>
                <w:bCs/>
                <w:lang w:val="en-GB"/>
              </w:rPr>
            </w:pPr>
          </w:p>
        </w:tc>
      </w:tr>
      <w:tr w:rsidR="009F03FD" w:rsidRPr="002A078A" w14:paraId="360AF663" w14:textId="77777777" w:rsidTr="000D1A60">
        <w:tc>
          <w:tcPr>
            <w:tcW w:w="3256" w:type="dxa"/>
          </w:tcPr>
          <w:p w14:paraId="7EAF6302" w14:textId="4D2BEAF3" w:rsidR="009F03FD" w:rsidRPr="002A078A" w:rsidRDefault="009F03FD" w:rsidP="00F56DF2">
            <w:pPr>
              <w:jc w:val="both"/>
              <w:rPr>
                <w:b/>
                <w:bCs/>
                <w:lang w:val="en-GB"/>
              </w:rPr>
            </w:pPr>
            <w:r w:rsidRPr="002A078A">
              <w:rPr>
                <w:b/>
                <w:bCs/>
                <w:lang w:val="en-GB"/>
              </w:rPr>
              <w:t xml:space="preserve">If in halls – date welfare </w:t>
            </w:r>
            <w:proofErr w:type="gramStart"/>
            <w:r w:rsidRPr="002A078A">
              <w:rPr>
                <w:b/>
                <w:bCs/>
                <w:lang w:val="en-GB"/>
              </w:rPr>
              <w:t>check</w:t>
            </w:r>
            <w:proofErr w:type="gramEnd"/>
            <w:r w:rsidRPr="002A078A">
              <w:rPr>
                <w:b/>
                <w:bCs/>
                <w:lang w:val="en-GB"/>
              </w:rPr>
              <w:t xml:space="preserve"> requested &amp; outcome</w:t>
            </w:r>
          </w:p>
        </w:tc>
        <w:tc>
          <w:tcPr>
            <w:tcW w:w="6444" w:type="dxa"/>
            <w:gridSpan w:val="2"/>
          </w:tcPr>
          <w:p w14:paraId="29762F8D" w14:textId="77777777" w:rsidR="009F03FD" w:rsidRPr="002A078A" w:rsidRDefault="009F03FD" w:rsidP="00F56DF2">
            <w:pPr>
              <w:jc w:val="both"/>
              <w:rPr>
                <w:b/>
                <w:bCs/>
                <w:lang w:val="en-GB"/>
              </w:rPr>
            </w:pPr>
          </w:p>
        </w:tc>
      </w:tr>
      <w:tr w:rsidR="007C6D54" w:rsidRPr="002A078A" w14:paraId="49D57DAF" w14:textId="77777777" w:rsidTr="000D1A60">
        <w:tc>
          <w:tcPr>
            <w:tcW w:w="3256" w:type="dxa"/>
          </w:tcPr>
          <w:p w14:paraId="31F053D8" w14:textId="77777777" w:rsidR="007C6D54" w:rsidRPr="002A078A" w:rsidRDefault="007C6D54" w:rsidP="00F56DF2">
            <w:pPr>
              <w:jc w:val="both"/>
              <w:rPr>
                <w:b/>
                <w:bCs/>
                <w:lang w:val="en-GB"/>
              </w:rPr>
            </w:pPr>
            <w:r w:rsidRPr="002A078A">
              <w:rPr>
                <w:b/>
                <w:bCs/>
                <w:lang w:val="en-GB"/>
              </w:rPr>
              <w:t>Student home address &amp; postcode</w:t>
            </w:r>
          </w:p>
          <w:p w14:paraId="1EC690A1" w14:textId="56AA54A5" w:rsidR="007C6D54" w:rsidRPr="002A078A" w:rsidRDefault="007C6D54" w:rsidP="00F56DF2">
            <w:pPr>
              <w:jc w:val="both"/>
              <w:rPr>
                <w:b/>
                <w:bCs/>
                <w:lang w:val="en-GB"/>
              </w:rPr>
            </w:pPr>
          </w:p>
        </w:tc>
        <w:tc>
          <w:tcPr>
            <w:tcW w:w="6444" w:type="dxa"/>
            <w:gridSpan w:val="2"/>
          </w:tcPr>
          <w:p w14:paraId="25D725E5" w14:textId="77777777" w:rsidR="007C6D54" w:rsidRPr="002A078A" w:rsidRDefault="007C6D54" w:rsidP="00F56DF2">
            <w:pPr>
              <w:jc w:val="both"/>
              <w:rPr>
                <w:b/>
                <w:bCs/>
                <w:lang w:val="en-GB"/>
              </w:rPr>
            </w:pPr>
          </w:p>
        </w:tc>
      </w:tr>
      <w:tr w:rsidR="001F5257" w:rsidRPr="002A078A" w14:paraId="5FB30598" w14:textId="77777777" w:rsidTr="000D1A60">
        <w:tc>
          <w:tcPr>
            <w:tcW w:w="3256" w:type="dxa"/>
          </w:tcPr>
          <w:p w14:paraId="0A10F30F" w14:textId="45BBBE8E" w:rsidR="001F5257" w:rsidRPr="002A078A" w:rsidRDefault="001F5257" w:rsidP="00F56DF2">
            <w:pPr>
              <w:jc w:val="both"/>
              <w:rPr>
                <w:b/>
                <w:bCs/>
                <w:lang w:val="en-GB"/>
              </w:rPr>
            </w:pPr>
            <w:r w:rsidRPr="002A078A">
              <w:rPr>
                <w:b/>
                <w:bCs/>
                <w:lang w:val="en-GB"/>
              </w:rPr>
              <w:t xml:space="preserve">Friends/housemates </w:t>
            </w:r>
            <w:r w:rsidRPr="002A078A">
              <w:rPr>
                <w:lang w:val="en-GB"/>
              </w:rPr>
              <w:t>(if known – include details of any contact made)</w:t>
            </w:r>
          </w:p>
        </w:tc>
        <w:tc>
          <w:tcPr>
            <w:tcW w:w="6444" w:type="dxa"/>
            <w:gridSpan w:val="2"/>
          </w:tcPr>
          <w:p w14:paraId="47493CEC" w14:textId="77777777" w:rsidR="001F5257" w:rsidRPr="002A078A" w:rsidRDefault="001F5257" w:rsidP="00F56DF2">
            <w:pPr>
              <w:jc w:val="both"/>
              <w:rPr>
                <w:b/>
                <w:bCs/>
                <w:lang w:val="en-GB"/>
              </w:rPr>
            </w:pPr>
          </w:p>
        </w:tc>
      </w:tr>
      <w:tr w:rsidR="007C6D54" w:rsidRPr="002A078A" w14:paraId="220B30CA" w14:textId="77777777" w:rsidTr="000D1A60">
        <w:tc>
          <w:tcPr>
            <w:tcW w:w="3256" w:type="dxa"/>
          </w:tcPr>
          <w:p w14:paraId="1E4384F5" w14:textId="4B844C36" w:rsidR="007C6D54" w:rsidRPr="002A078A" w:rsidRDefault="007C6D54" w:rsidP="00F56DF2">
            <w:pPr>
              <w:jc w:val="both"/>
              <w:rPr>
                <w:b/>
                <w:bCs/>
                <w:lang w:val="en-GB"/>
              </w:rPr>
            </w:pPr>
            <w:r w:rsidRPr="002A078A">
              <w:rPr>
                <w:b/>
                <w:bCs/>
                <w:lang w:val="en-GB"/>
              </w:rPr>
              <w:t xml:space="preserve">Is the student known to Student Services? </w:t>
            </w:r>
            <w:r w:rsidR="001F5257" w:rsidRPr="002A078A">
              <w:rPr>
                <w:lang w:val="en-GB"/>
              </w:rPr>
              <w:t>(</w:t>
            </w:r>
            <w:r w:rsidRPr="002A078A">
              <w:rPr>
                <w:lang w:val="en-GB"/>
              </w:rPr>
              <w:t>If so, when were they last seen</w:t>
            </w:r>
            <w:r w:rsidR="001F5257" w:rsidRPr="002A078A">
              <w:rPr>
                <w:lang w:val="en-GB"/>
              </w:rPr>
              <w:t>)</w:t>
            </w:r>
          </w:p>
        </w:tc>
        <w:tc>
          <w:tcPr>
            <w:tcW w:w="6444" w:type="dxa"/>
            <w:gridSpan w:val="2"/>
          </w:tcPr>
          <w:p w14:paraId="6C1CA5A2" w14:textId="77777777" w:rsidR="007C6D54" w:rsidRPr="002A078A" w:rsidRDefault="007C6D54" w:rsidP="00F56DF2">
            <w:pPr>
              <w:jc w:val="both"/>
              <w:rPr>
                <w:b/>
                <w:bCs/>
                <w:lang w:val="en-GB"/>
              </w:rPr>
            </w:pPr>
          </w:p>
        </w:tc>
      </w:tr>
      <w:tr w:rsidR="009F03FD" w:rsidRPr="002A078A" w14:paraId="4B71B9BD" w14:textId="77777777" w:rsidTr="000D1A60">
        <w:tc>
          <w:tcPr>
            <w:tcW w:w="3256" w:type="dxa"/>
            <w:vMerge w:val="restart"/>
          </w:tcPr>
          <w:p w14:paraId="225B6F74" w14:textId="35905E6F" w:rsidR="009F03FD" w:rsidRPr="002A078A" w:rsidRDefault="009F03FD" w:rsidP="00F56DF2">
            <w:pPr>
              <w:jc w:val="both"/>
              <w:rPr>
                <w:b/>
                <w:bCs/>
                <w:lang w:val="en-GB"/>
              </w:rPr>
            </w:pPr>
            <w:r w:rsidRPr="002A078A">
              <w:rPr>
                <w:b/>
                <w:bCs/>
                <w:lang w:val="en-GB"/>
              </w:rPr>
              <w:t>Authorisation sought &amp; date</w:t>
            </w:r>
          </w:p>
        </w:tc>
        <w:tc>
          <w:tcPr>
            <w:tcW w:w="3210" w:type="dxa"/>
          </w:tcPr>
          <w:p w14:paraId="79360108" w14:textId="77777777" w:rsidR="009F03FD" w:rsidRPr="002A078A" w:rsidRDefault="009F03FD" w:rsidP="00F56DF2">
            <w:pPr>
              <w:jc w:val="both"/>
              <w:rPr>
                <w:b/>
                <w:bCs/>
                <w:lang w:val="en-GB"/>
              </w:rPr>
            </w:pPr>
            <w:r w:rsidRPr="002A078A">
              <w:rPr>
                <w:b/>
                <w:bCs/>
                <w:lang w:val="en-GB"/>
              </w:rPr>
              <w:t>Executive representative</w:t>
            </w:r>
          </w:p>
          <w:p w14:paraId="28CF8637" w14:textId="7349D525" w:rsidR="009F03FD" w:rsidRPr="002A078A" w:rsidRDefault="009F03FD" w:rsidP="00F56DF2">
            <w:pPr>
              <w:jc w:val="both"/>
              <w:rPr>
                <w:b/>
                <w:bCs/>
                <w:lang w:val="en-GB"/>
              </w:rPr>
            </w:pPr>
          </w:p>
        </w:tc>
        <w:tc>
          <w:tcPr>
            <w:tcW w:w="3234" w:type="dxa"/>
          </w:tcPr>
          <w:p w14:paraId="3C5CB3FD" w14:textId="77777777" w:rsidR="009F03FD" w:rsidRPr="002A078A" w:rsidRDefault="009F03FD" w:rsidP="00F56DF2">
            <w:pPr>
              <w:jc w:val="both"/>
              <w:rPr>
                <w:b/>
                <w:bCs/>
                <w:lang w:val="en-GB"/>
              </w:rPr>
            </w:pPr>
          </w:p>
        </w:tc>
      </w:tr>
      <w:tr w:rsidR="009F03FD" w:rsidRPr="002A078A" w14:paraId="582F1CAF" w14:textId="77777777" w:rsidTr="000D1A60">
        <w:tc>
          <w:tcPr>
            <w:tcW w:w="3256" w:type="dxa"/>
            <w:vMerge/>
          </w:tcPr>
          <w:p w14:paraId="64EF76C7" w14:textId="77777777" w:rsidR="009F03FD" w:rsidRPr="002A078A" w:rsidRDefault="009F03FD" w:rsidP="00F56DF2">
            <w:pPr>
              <w:jc w:val="both"/>
              <w:rPr>
                <w:b/>
                <w:bCs/>
                <w:lang w:val="en-GB"/>
              </w:rPr>
            </w:pPr>
          </w:p>
        </w:tc>
        <w:tc>
          <w:tcPr>
            <w:tcW w:w="3210" w:type="dxa"/>
          </w:tcPr>
          <w:p w14:paraId="51AC9871" w14:textId="5F55E1CB" w:rsidR="009F03FD" w:rsidRPr="002A078A" w:rsidRDefault="009F03FD" w:rsidP="00F56DF2">
            <w:pPr>
              <w:jc w:val="both"/>
              <w:rPr>
                <w:b/>
                <w:bCs/>
                <w:lang w:val="en-GB"/>
              </w:rPr>
            </w:pPr>
            <w:r w:rsidRPr="002A078A">
              <w:rPr>
                <w:b/>
                <w:bCs/>
                <w:lang w:val="en-GB"/>
              </w:rPr>
              <w:t>Head of Student Services &amp; Wellbeing (or nominee)</w:t>
            </w:r>
          </w:p>
        </w:tc>
        <w:tc>
          <w:tcPr>
            <w:tcW w:w="3234" w:type="dxa"/>
          </w:tcPr>
          <w:p w14:paraId="65611352" w14:textId="77777777" w:rsidR="009F03FD" w:rsidRPr="002A078A" w:rsidRDefault="009F03FD" w:rsidP="00F56DF2">
            <w:pPr>
              <w:jc w:val="both"/>
              <w:rPr>
                <w:b/>
                <w:bCs/>
                <w:lang w:val="en-GB"/>
              </w:rPr>
            </w:pPr>
          </w:p>
        </w:tc>
      </w:tr>
      <w:tr w:rsidR="009F03FD" w:rsidRPr="002A078A" w14:paraId="7D2802B3" w14:textId="77777777" w:rsidTr="000D1A60">
        <w:tc>
          <w:tcPr>
            <w:tcW w:w="3256" w:type="dxa"/>
            <w:vMerge/>
          </w:tcPr>
          <w:p w14:paraId="5EC33259" w14:textId="77777777" w:rsidR="009F03FD" w:rsidRPr="002A078A" w:rsidRDefault="009F03FD" w:rsidP="00F56DF2">
            <w:pPr>
              <w:jc w:val="both"/>
              <w:rPr>
                <w:b/>
                <w:bCs/>
                <w:lang w:val="en-GB"/>
              </w:rPr>
            </w:pPr>
          </w:p>
        </w:tc>
        <w:tc>
          <w:tcPr>
            <w:tcW w:w="3210" w:type="dxa"/>
          </w:tcPr>
          <w:p w14:paraId="0A55BB9F" w14:textId="77777777" w:rsidR="009F03FD" w:rsidRPr="002A078A" w:rsidRDefault="009F03FD" w:rsidP="00F56DF2">
            <w:pPr>
              <w:jc w:val="both"/>
              <w:rPr>
                <w:b/>
                <w:bCs/>
                <w:lang w:val="en-GB"/>
              </w:rPr>
            </w:pPr>
          </w:p>
          <w:p w14:paraId="016F78D2" w14:textId="74B35044" w:rsidR="009F03FD" w:rsidRPr="002A078A" w:rsidRDefault="009F03FD" w:rsidP="00F56DF2">
            <w:pPr>
              <w:jc w:val="both"/>
              <w:rPr>
                <w:b/>
                <w:bCs/>
                <w:lang w:val="en-GB"/>
              </w:rPr>
            </w:pPr>
            <w:r w:rsidRPr="002A078A">
              <w:rPr>
                <w:b/>
                <w:bCs/>
                <w:lang w:val="en-GB"/>
              </w:rPr>
              <w:t>Academic Registrar</w:t>
            </w:r>
          </w:p>
        </w:tc>
        <w:tc>
          <w:tcPr>
            <w:tcW w:w="3234" w:type="dxa"/>
          </w:tcPr>
          <w:p w14:paraId="2C7AC6C3" w14:textId="77777777" w:rsidR="009F03FD" w:rsidRPr="002A078A" w:rsidRDefault="009F03FD" w:rsidP="00F56DF2">
            <w:pPr>
              <w:jc w:val="both"/>
              <w:rPr>
                <w:b/>
                <w:bCs/>
                <w:lang w:val="en-GB"/>
              </w:rPr>
            </w:pPr>
          </w:p>
        </w:tc>
      </w:tr>
      <w:tr w:rsidR="009F03FD" w:rsidRPr="002A078A" w14:paraId="79676EE9" w14:textId="77777777" w:rsidTr="000D1A60">
        <w:tc>
          <w:tcPr>
            <w:tcW w:w="3256" w:type="dxa"/>
            <w:vMerge/>
          </w:tcPr>
          <w:p w14:paraId="4489C71C" w14:textId="77777777" w:rsidR="009F03FD" w:rsidRPr="002A078A" w:rsidRDefault="009F03FD" w:rsidP="00F56DF2">
            <w:pPr>
              <w:jc w:val="both"/>
              <w:rPr>
                <w:b/>
                <w:bCs/>
                <w:lang w:val="en-GB"/>
              </w:rPr>
            </w:pPr>
          </w:p>
        </w:tc>
        <w:tc>
          <w:tcPr>
            <w:tcW w:w="3210" w:type="dxa"/>
          </w:tcPr>
          <w:p w14:paraId="74A85489" w14:textId="42B838B3" w:rsidR="009F03FD" w:rsidRPr="002A078A" w:rsidRDefault="009F03FD" w:rsidP="00F56DF2">
            <w:pPr>
              <w:jc w:val="both"/>
              <w:rPr>
                <w:b/>
                <w:bCs/>
                <w:lang w:val="en-GB"/>
              </w:rPr>
            </w:pPr>
            <w:r w:rsidRPr="002A078A">
              <w:rPr>
                <w:b/>
                <w:bCs/>
                <w:lang w:val="en-GB"/>
              </w:rPr>
              <w:t>Data Protection Officer (or nominee)</w:t>
            </w:r>
          </w:p>
        </w:tc>
        <w:tc>
          <w:tcPr>
            <w:tcW w:w="3234" w:type="dxa"/>
          </w:tcPr>
          <w:p w14:paraId="78C00407" w14:textId="77777777" w:rsidR="009F03FD" w:rsidRPr="002A078A" w:rsidRDefault="009F03FD" w:rsidP="00F56DF2">
            <w:pPr>
              <w:jc w:val="both"/>
              <w:rPr>
                <w:b/>
                <w:bCs/>
                <w:lang w:val="en-GB"/>
              </w:rPr>
            </w:pPr>
          </w:p>
        </w:tc>
      </w:tr>
      <w:tr w:rsidR="009F03FD" w:rsidRPr="002A078A" w14:paraId="1F695FA4" w14:textId="77777777" w:rsidTr="000D1A60">
        <w:tc>
          <w:tcPr>
            <w:tcW w:w="3256" w:type="dxa"/>
          </w:tcPr>
          <w:p w14:paraId="7955B672" w14:textId="0908CA47" w:rsidR="009F03FD" w:rsidRPr="002A078A" w:rsidRDefault="009F03FD" w:rsidP="00F56DF2">
            <w:pPr>
              <w:jc w:val="both"/>
              <w:rPr>
                <w:b/>
                <w:bCs/>
                <w:lang w:val="en-GB"/>
              </w:rPr>
            </w:pPr>
            <w:r w:rsidRPr="002A078A">
              <w:rPr>
                <w:b/>
                <w:bCs/>
                <w:lang w:val="en-GB"/>
              </w:rPr>
              <w:t xml:space="preserve">Details of any Trusted Contact discussion </w:t>
            </w:r>
            <w:r w:rsidRPr="002A078A">
              <w:rPr>
                <w:lang w:val="en-GB"/>
              </w:rPr>
              <w:t>(include date and outcome)</w:t>
            </w:r>
          </w:p>
        </w:tc>
        <w:tc>
          <w:tcPr>
            <w:tcW w:w="6444" w:type="dxa"/>
            <w:gridSpan w:val="2"/>
          </w:tcPr>
          <w:p w14:paraId="40D751C9" w14:textId="77777777" w:rsidR="009F03FD" w:rsidRPr="002A078A" w:rsidRDefault="009F03FD" w:rsidP="00F56DF2">
            <w:pPr>
              <w:jc w:val="both"/>
              <w:rPr>
                <w:b/>
                <w:bCs/>
                <w:lang w:val="en-GB"/>
              </w:rPr>
            </w:pPr>
          </w:p>
        </w:tc>
      </w:tr>
      <w:tr w:rsidR="009F03FD" w:rsidRPr="002A078A" w14:paraId="710F6B35" w14:textId="77777777" w:rsidTr="000D1A60">
        <w:tc>
          <w:tcPr>
            <w:tcW w:w="3256" w:type="dxa"/>
          </w:tcPr>
          <w:p w14:paraId="5D05DCA0" w14:textId="7976D1B1" w:rsidR="009F03FD" w:rsidRPr="002A078A" w:rsidRDefault="009F03FD" w:rsidP="00F56DF2">
            <w:pPr>
              <w:jc w:val="both"/>
              <w:rPr>
                <w:b/>
                <w:bCs/>
                <w:lang w:val="en-GB"/>
              </w:rPr>
            </w:pPr>
            <w:r w:rsidRPr="002A078A">
              <w:rPr>
                <w:b/>
                <w:bCs/>
                <w:lang w:val="en-GB"/>
              </w:rPr>
              <w:t>Details of any emergency services referral or contact with outside agencies</w:t>
            </w:r>
          </w:p>
        </w:tc>
        <w:tc>
          <w:tcPr>
            <w:tcW w:w="6444" w:type="dxa"/>
            <w:gridSpan w:val="2"/>
          </w:tcPr>
          <w:p w14:paraId="44EDC79B" w14:textId="77777777" w:rsidR="009F03FD" w:rsidRPr="002A078A" w:rsidRDefault="009F03FD" w:rsidP="00F56DF2">
            <w:pPr>
              <w:jc w:val="both"/>
              <w:rPr>
                <w:b/>
                <w:bCs/>
                <w:lang w:val="en-GB"/>
              </w:rPr>
            </w:pPr>
          </w:p>
        </w:tc>
      </w:tr>
    </w:tbl>
    <w:p w14:paraId="2283766F" w14:textId="77777777" w:rsidR="007950F1" w:rsidRPr="002A078A" w:rsidRDefault="007950F1" w:rsidP="00F56DF2">
      <w:pPr>
        <w:jc w:val="both"/>
        <w:rPr>
          <w:b/>
          <w:bCs/>
          <w:lang w:val="en-GB"/>
        </w:rPr>
      </w:pPr>
    </w:p>
    <w:p w14:paraId="4BAA963B" w14:textId="77777777" w:rsidR="007950F1" w:rsidRPr="002A078A" w:rsidRDefault="007950F1" w:rsidP="00F56DF2">
      <w:pPr>
        <w:jc w:val="both"/>
        <w:rPr>
          <w:b/>
          <w:bCs/>
          <w:lang w:val="en-GB"/>
        </w:rPr>
      </w:pPr>
    </w:p>
    <w:p w14:paraId="4380C289" w14:textId="7286AC4B" w:rsidR="0009368B" w:rsidRPr="002A078A" w:rsidRDefault="00352213" w:rsidP="00F56DF2">
      <w:pPr>
        <w:jc w:val="both"/>
        <w:rPr>
          <w:b/>
          <w:bCs/>
          <w:lang w:val="en-GB"/>
        </w:rPr>
      </w:pPr>
      <w:r w:rsidRPr="002A078A">
        <w:rPr>
          <w:b/>
          <w:bCs/>
          <w:noProof/>
          <w:lang w:val="en-GB"/>
        </w:rPr>
        <mc:AlternateContent>
          <mc:Choice Requires="wps">
            <w:drawing>
              <wp:anchor distT="0" distB="0" distL="114300" distR="114300" simplePos="0" relativeHeight="251746304" behindDoc="0" locked="0" layoutInCell="1" allowOverlap="1" wp14:anchorId="541A9A89" wp14:editId="49269922">
                <wp:simplePos x="0" y="0"/>
                <wp:positionH relativeFrom="column">
                  <wp:posOffset>485775</wp:posOffset>
                </wp:positionH>
                <wp:positionV relativeFrom="paragraph">
                  <wp:posOffset>8067040</wp:posOffset>
                </wp:positionV>
                <wp:extent cx="0" cy="390525"/>
                <wp:effectExtent l="57150" t="0" r="57150" b="47625"/>
                <wp:wrapNone/>
                <wp:docPr id="2028608977" name="Straight Arrow Connector 3"/>
                <wp:cNvGraphicFramePr/>
                <a:graphic xmlns:a="http://schemas.openxmlformats.org/drawingml/2006/main">
                  <a:graphicData uri="http://schemas.microsoft.com/office/word/2010/wordprocessingShape">
                    <wps:wsp>
                      <wps:cNvCnPr/>
                      <wps:spPr>
                        <a:xfrm>
                          <a:off x="0" y="0"/>
                          <a:ext cx="0" cy="390525"/>
                        </a:xfrm>
                        <a:prstGeom prst="straightConnector1">
                          <a:avLst/>
                        </a:prstGeom>
                        <a:noFill/>
                        <a:ln w="2857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B5DA52C" id="_x0000_t32" coordsize="21600,21600" o:spt="32" o:oned="t" path="m,l21600,21600e" filled="f">
                <v:path arrowok="t" fillok="f" o:connecttype="none"/>
                <o:lock v:ext="edit" shapetype="t"/>
              </v:shapetype>
              <v:shape id="Straight Arrow Connector 3" o:spid="_x0000_s1026" type="#_x0000_t32" style="position:absolute;margin-left:38.25pt;margin-top:635.2pt;width:0;height:30.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" strokeweight="2.25pt">
                <v:stroke endarrow="block"/>
              </v:shape>
            </w:pict>
          </mc:Fallback>
        </mc:AlternateContent>
      </w:r>
      <w:r w:rsidRPr="002A078A">
        <w:rPr>
          <w:b/>
          <w:bCs/>
          <w:noProof/>
          <w:lang w:val="en-GB"/>
        </w:rPr>
        <mc:AlternateContent>
          <mc:Choice Requires="wps">
            <w:drawing>
              <wp:anchor distT="0" distB="0" distL="114300" distR="114300" simplePos="0" relativeHeight="251744256" behindDoc="0" locked="0" layoutInCell="1" allowOverlap="1" wp14:anchorId="38F59E1A" wp14:editId="004884D3">
                <wp:simplePos x="0" y="0"/>
                <wp:positionH relativeFrom="column">
                  <wp:posOffset>-371475</wp:posOffset>
                </wp:positionH>
                <wp:positionV relativeFrom="paragraph">
                  <wp:posOffset>8371840</wp:posOffset>
                </wp:positionV>
                <wp:extent cx="1790700" cy="638175"/>
                <wp:effectExtent l="0" t="0" r="19050" b="28575"/>
                <wp:wrapNone/>
                <wp:docPr id="156588844" name="Rectangle 6"/>
                <wp:cNvGraphicFramePr/>
                <a:graphic xmlns:a="http://schemas.openxmlformats.org/drawingml/2006/main">
                  <a:graphicData uri="http://schemas.microsoft.com/office/word/2010/wordprocessingShape">
                    <wps:wsp>
                      <wps:cNvSpPr/>
                      <wps:spPr>
                        <a:xfrm>
                          <a:off x="0" y="0"/>
                          <a:ext cx="1790700" cy="638175"/>
                        </a:xfrm>
                        <a:prstGeom prst="rect">
                          <a:avLst/>
                        </a:prstGeom>
                        <a:solidFill>
                          <a:sysClr val="window" lastClr="FFFFFF"/>
                        </a:solidFill>
                        <a:ln w="25400" cap="flat" cmpd="sng" algn="ctr">
                          <a:solidFill>
                            <a:sysClr val="windowText" lastClr="000000"/>
                          </a:solidFill>
                          <a:prstDash val="solid"/>
                        </a:ln>
                        <a:effectLst/>
                      </wps:spPr>
                      <wps:txbx>
                        <w:txbxContent>
                          <w:p w14:paraId="13CFFFB1" w14:textId="786FC1A7" w:rsidR="00352213" w:rsidRDefault="00352213" w:rsidP="00352213">
                            <w:pPr>
                              <w:jc w:val="center"/>
                            </w:pPr>
                            <w:r>
                              <w:t xml:space="preserve">Update all involved and contact emergency services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F59E1A" id="Rectangle 6" o:spid="_x0000_s1026" style="position:absolute;left:0;text-align:left;margin-left:-29.25pt;margin-top:659.2pt;width:141pt;height:50.25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" fillcolor="window" strokecolor="windowText" strokeweight="2pt">
                <v:textbox>
                  <w:txbxContent>
                    <w:p w14:paraId="13CFFFB1" w14:textId="786FC1A7" w:rsidR="00352213" w:rsidRDefault="00352213" w:rsidP="00352213">
                      <w:pPr>
                        <w:jc w:val="center"/>
                      </w:pPr>
                      <w:r>
                        <w:t xml:space="preserve">Update all involved and contact emergency services </w:t>
                      </w:r>
                    </w:p>
                  </w:txbxContent>
                </v:textbox>
              </v:rect>
            </w:pict>
          </mc:Fallback>
        </mc:AlternateContent>
      </w:r>
      <w:r w:rsidRPr="002A078A">
        <w:rPr>
          <w:b/>
          <w:bCs/>
          <w:noProof/>
          <w:lang w:val="en-GB"/>
        </w:rPr>
        <mc:AlternateContent>
          <mc:Choice Requires="wps">
            <w:drawing>
              <wp:anchor distT="0" distB="0" distL="114300" distR="114300" simplePos="0" relativeHeight="251734016" behindDoc="0" locked="0" layoutInCell="1" allowOverlap="1" wp14:anchorId="53A210FB" wp14:editId="52CB49AF">
                <wp:simplePos x="0" y="0"/>
                <wp:positionH relativeFrom="column">
                  <wp:posOffset>-358775</wp:posOffset>
                </wp:positionH>
                <wp:positionV relativeFrom="paragraph">
                  <wp:posOffset>7538086</wp:posOffset>
                </wp:positionV>
                <wp:extent cx="1781175" cy="514350"/>
                <wp:effectExtent l="0" t="0" r="28575" b="19050"/>
                <wp:wrapNone/>
                <wp:docPr id="1457071611" name="Rectangle 12"/>
                <wp:cNvGraphicFramePr/>
                <a:graphic xmlns:a="http://schemas.openxmlformats.org/drawingml/2006/main">
                  <a:graphicData uri="http://schemas.microsoft.com/office/word/2010/wordprocessingShape">
                    <wps:wsp>
                      <wps:cNvSpPr/>
                      <wps:spPr>
                        <a:xfrm>
                          <a:off x="0" y="0"/>
                          <a:ext cx="1781175" cy="514350"/>
                        </a:xfrm>
                        <a:prstGeom prst="rect">
                          <a:avLst/>
                        </a:prstGeom>
                        <a:solidFill>
                          <a:sysClr val="window" lastClr="FFFFFF"/>
                        </a:solidFill>
                        <a:ln w="25400" cap="flat" cmpd="sng" algn="ctr">
                          <a:solidFill>
                            <a:sysClr val="windowText" lastClr="000000"/>
                          </a:solidFill>
                          <a:prstDash val="solid"/>
                        </a:ln>
                        <a:effectLst/>
                      </wps:spPr>
                      <wps:txbx>
                        <w:txbxContent>
                          <w:p w14:paraId="7112981D" w14:textId="741BF378" w:rsidR="0089083C" w:rsidRDefault="0089083C" w:rsidP="0089083C">
                            <w:pPr>
                              <w:jc w:val="center"/>
                            </w:pPr>
                            <w:r>
                              <w:t xml:space="preserve">Student located?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A210FB" id="Rectangle 12" o:spid="_x0000_s1027" style="position:absolute;left:0;text-align:left;margin-left:-28.25pt;margin-top:593.55pt;width:140.25pt;height:40.5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" fillcolor="window" strokecolor="windowText" strokeweight="2pt">
                <v:textbox>
                  <w:txbxContent>
                    <w:p w14:paraId="7112981D" w14:textId="741BF378" w:rsidR="0089083C" w:rsidRDefault="0089083C" w:rsidP="0089083C">
                      <w:pPr>
                        <w:jc w:val="center"/>
                      </w:pPr>
                      <w:r>
                        <w:t xml:space="preserve">Student located? </w:t>
                      </w:r>
                    </w:p>
                  </w:txbxContent>
                </v:textbox>
              </v:rect>
            </w:pict>
          </mc:Fallback>
        </mc:AlternateContent>
      </w:r>
      <w:r w:rsidRPr="002A078A">
        <w:rPr>
          <w:b/>
          <w:bCs/>
          <w:noProof/>
          <w:lang w:val="en-GB"/>
        </w:rPr>
        <mc:AlternateContent>
          <mc:Choice Requires="wps">
            <w:drawing>
              <wp:anchor distT="0" distB="0" distL="114300" distR="114300" simplePos="0" relativeHeight="251740160" behindDoc="0" locked="0" layoutInCell="1" allowOverlap="1" wp14:anchorId="5B038E9C" wp14:editId="46136A79">
                <wp:simplePos x="0" y="0"/>
                <wp:positionH relativeFrom="column">
                  <wp:posOffset>469900</wp:posOffset>
                </wp:positionH>
                <wp:positionV relativeFrom="paragraph">
                  <wp:posOffset>7214235</wp:posOffset>
                </wp:positionV>
                <wp:extent cx="9525" cy="342900"/>
                <wp:effectExtent l="57150" t="38100" r="47625" b="19050"/>
                <wp:wrapNone/>
                <wp:docPr id="1056766505" name="Straight Arrow Connector 15"/>
                <wp:cNvGraphicFramePr/>
                <a:graphic xmlns:a="http://schemas.openxmlformats.org/drawingml/2006/main">
                  <a:graphicData uri="http://schemas.microsoft.com/office/word/2010/wordprocessingShape">
                    <wps:wsp>
                      <wps:cNvCnPr/>
                      <wps:spPr>
                        <a:xfrm flipH="1" flipV="1">
                          <a:off x="0" y="0"/>
                          <a:ext cx="9525" cy="342900"/>
                        </a:xfrm>
                        <a:prstGeom prst="straightConnector1">
                          <a:avLst/>
                        </a:prstGeom>
                        <a:noFill/>
                        <a:ln w="2857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anchor>
            </w:drawing>
          </mc:Choice>
          <mc:Fallback>
            <w:pict>
              <v:shape w14:anchorId="2DC05C69" id="Straight Arrow Connector 15" o:spid="_x0000_s1026" type="#_x0000_t32" style="position:absolute;margin-left:37pt;margin-top:568.05pt;width:.75pt;height:27pt;flip:x y;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" strokeweight="2.25pt">
                <v:stroke endarrow="block"/>
              </v:shape>
            </w:pict>
          </mc:Fallback>
        </mc:AlternateContent>
      </w:r>
      <w:r w:rsidRPr="002A078A">
        <w:rPr>
          <w:b/>
          <w:bCs/>
          <w:noProof/>
          <w:lang w:val="en-GB"/>
        </w:rPr>
        <mc:AlternateContent>
          <mc:Choice Requires="wps">
            <w:drawing>
              <wp:anchor distT="45720" distB="45720" distL="114300" distR="114300" simplePos="0" relativeHeight="251739136" behindDoc="0" locked="0" layoutInCell="1" allowOverlap="1" wp14:anchorId="57EAD086" wp14:editId="0C63BFB8">
                <wp:simplePos x="0" y="0"/>
                <wp:positionH relativeFrom="column">
                  <wp:posOffset>676275</wp:posOffset>
                </wp:positionH>
                <wp:positionV relativeFrom="paragraph">
                  <wp:posOffset>7265035</wp:posOffset>
                </wp:positionV>
                <wp:extent cx="466725" cy="257175"/>
                <wp:effectExtent l="0" t="0" r="9525" b="9525"/>
                <wp:wrapSquare wrapText="bothSides"/>
                <wp:docPr id="265697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57175"/>
                        </a:xfrm>
                        <a:prstGeom prst="rect">
                          <a:avLst/>
                        </a:prstGeom>
                        <a:solidFill>
                          <a:srgbClr val="FFFFFF"/>
                        </a:solidFill>
                        <a:ln w="9525">
                          <a:noFill/>
                          <a:miter lim="800000"/>
                          <a:headEnd/>
                          <a:tailEnd/>
                        </a:ln>
                      </wps:spPr>
                      <wps:txbx>
                        <w:txbxContent>
                          <w:p w14:paraId="4AE845FF" w14:textId="77777777" w:rsidR="00352213" w:rsidRDefault="00352213" w:rsidP="00352213">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EAD086" id="_x0000_t202" coordsize="21600,21600" o:spt="202" path="m,l,21600r21600,l21600,xe">
                <v:stroke joinstyle="miter"/>
                <v:path gradientshapeok="t" o:connecttype="rect"/>
              </v:shapetype>
              <v:shape id="Text Box 2" o:spid="_x0000_s1028" type="#_x0000_t202" style="position:absolute;left:0;text-align:left;margin-left:53.25pt;margin-top:572.05pt;width:36.75pt;height:20.25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" stroked="f">
                <v:textbox>
                  <w:txbxContent>
                    <w:p w14:paraId="4AE845FF" w14:textId="77777777" w:rsidR="00352213" w:rsidRDefault="00352213" w:rsidP="00352213">
                      <w:r>
                        <w:t>Yes</w:t>
                      </w:r>
                    </w:p>
                  </w:txbxContent>
                </v:textbox>
                <w10:wrap type="square"/>
              </v:shape>
            </w:pict>
          </mc:Fallback>
        </mc:AlternateContent>
      </w:r>
      <w:r w:rsidR="0089083C" w:rsidRPr="002A078A">
        <w:rPr>
          <w:b/>
          <w:bCs/>
          <w:noProof/>
          <w:lang w:val="en-GB"/>
        </w:rPr>
        <mc:AlternateContent>
          <mc:Choice Requires="wps">
            <w:drawing>
              <wp:anchor distT="0" distB="0" distL="114300" distR="114300" simplePos="0" relativeHeight="251736064" behindDoc="0" locked="0" layoutInCell="1" allowOverlap="1" wp14:anchorId="5405F811" wp14:editId="729ABC31">
                <wp:simplePos x="0" y="0"/>
                <wp:positionH relativeFrom="margin">
                  <wp:posOffset>-320040</wp:posOffset>
                </wp:positionH>
                <wp:positionV relativeFrom="paragraph">
                  <wp:posOffset>6328410</wp:posOffset>
                </wp:positionV>
                <wp:extent cx="1752600" cy="885825"/>
                <wp:effectExtent l="0" t="0" r="19050" b="28575"/>
                <wp:wrapNone/>
                <wp:docPr id="1818692088" name="Rectangle 6"/>
                <wp:cNvGraphicFramePr/>
                <a:graphic xmlns:a="http://schemas.openxmlformats.org/drawingml/2006/main">
                  <a:graphicData uri="http://schemas.microsoft.com/office/word/2010/wordprocessingShape">
                    <wps:wsp>
                      <wps:cNvSpPr/>
                      <wps:spPr>
                        <a:xfrm>
                          <a:off x="0" y="0"/>
                          <a:ext cx="1752600" cy="885825"/>
                        </a:xfrm>
                        <a:prstGeom prst="rect">
                          <a:avLst/>
                        </a:prstGeom>
                        <a:solidFill>
                          <a:sysClr val="windowText" lastClr="000000"/>
                        </a:solidFill>
                        <a:ln w="25400" cap="flat" cmpd="sng" algn="ctr">
                          <a:solidFill>
                            <a:sysClr val="windowText" lastClr="000000"/>
                          </a:solidFill>
                          <a:prstDash val="solid"/>
                        </a:ln>
                        <a:effectLst/>
                      </wps:spPr>
                      <wps:txbx>
                        <w:txbxContent>
                          <w:p w14:paraId="30E51AD2" w14:textId="77777777" w:rsidR="0089083C" w:rsidRPr="0089083C" w:rsidRDefault="0089083C" w:rsidP="0089083C">
                            <w:pPr>
                              <w:jc w:val="center"/>
                              <w:rPr>
                                <w:color w:val="FFFFFF" w:themeColor="background1"/>
                              </w:rPr>
                            </w:pPr>
                            <w:r w:rsidRPr="0089083C">
                              <w:rPr>
                                <w:color w:val="FFFFFF" w:themeColor="background1"/>
                              </w:rPr>
                              <w:t>Update staff involved. Plan to support student &amp; consider Support to Study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5F811" id="_x0000_s1029" style="position:absolute;left:0;text-align:left;margin-left:-25.2pt;margin-top:498.3pt;width:138pt;height:69.7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" fillcolor="windowText" strokecolor="windowText" strokeweight="2pt">
                <v:textbox>
                  <w:txbxContent>
                    <w:p w14:paraId="30E51AD2" w14:textId="77777777" w:rsidR="0089083C" w:rsidRPr="0089083C" w:rsidRDefault="0089083C" w:rsidP="0089083C">
                      <w:pPr>
                        <w:jc w:val="center"/>
                        <w:rPr>
                          <w:color w:val="FFFFFF" w:themeColor="background1"/>
                        </w:rPr>
                      </w:pPr>
                      <w:r w:rsidRPr="0089083C">
                        <w:rPr>
                          <w:color w:val="FFFFFF" w:themeColor="background1"/>
                        </w:rPr>
                        <w:t>Update staff involved. Plan to support student &amp; consider Support to Study</w:t>
                      </w:r>
                    </w:p>
                  </w:txbxContent>
                </v:textbox>
                <w10:wrap anchorx="margin"/>
              </v:rect>
            </w:pict>
          </mc:Fallback>
        </mc:AlternateContent>
      </w:r>
      <w:r w:rsidR="00F91153" w:rsidRPr="002A078A">
        <w:rPr>
          <w:b/>
          <w:bCs/>
          <w:noProof/>
          <w:lang w:val="en-GB"/>
        </w:rPr>
        <mc:AlternateContent>
          <mc:Choice Requires="wps">
            <w:drawing>
              <wp:anchor distT="0" distB="0" distL="114300" distR="114300" simplePos="0" relativeHeight="251727872" behindDoc="0" locked="0" layoutInCell="1" allowOverlap="1" wp14:anchorId="54C0053D" wp14:editId="027F311E">
                <wp:simplePos x="0" y="0"/>
                <wp:positionH relativeFrom="column">
                  <wp:posOffset>3432174</wp:posOffset>
                </wp:positionH>
                <wp:positionV relativeFrom="paragraph">
                  <wp:posOffset>6995160</wp:posOffset>
                </wp:positionV>
                <wp:extent cx="1266825" cy="381000"/>
                <wp:effectExtent l="38100" t="19050" r="9525" b="57150"/>
                <wp:wrapNone/>
                <wp:docPr id="1537657616" name="Straight Arrow Connector 13"/>
                <wp:cNvGraphicFramePr/>
                <a:graphic xmlns:a="http://schemas.openxmlformats.org/drawingml/2006/main">
                  <a:graphicData uri="http://schemas.microsoft.com/office/word/2010/wordprocessingShape">
                    <wps:wsp>
                      <wps:cNvCnPr/>
                      <wps:spPr>
                        <a:xfrm flipH="1">
                          <a:off x="0" y="0"/>
                          <a:ext cx="1266825" cy="381000"/>
                        </a:xfrm>
                        <a:prstGeom prst="straightConnector1">
                          <a:avLst/>
                        </a:prstGeom>
                        <a:noFill/>
                        <a:ln w="2857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5D5A220" id="Straight Arrow Connector 13" o:spid="_x0000_s1026" type="#_x0000_t32" style="position:absolute;margin-left:270.25pt;margin-top:550.8pt;width:99.75pt;height:30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" strokeweight="2.25pt">
                <v:stroke endarrow="block"/>
              </v:shape>
            </w:pict>
          </mc:Fallback>
        </mc:AlternateContent>
      </w:r>
      <w:r w:rsidR="00F91153" w:rsidRPr="002A078A">
        <w:rPr>
          <w:b/>
          <w:bCs/>
          <w:noProof/>
          <w:lang w:val="en-GB"/>
        </w:rPr>
        <mc:AlternateContent>
          <mc:Choice Requires="wps">
            <w:drawing>
              <wp:anchor distT="45720" distB="45720" distL="114300" distR="114300" simplePos="0" relativeHeight="251729920" behindDoc="0" locked="0" layoutInCell="1" allowOverlap="1" wp14:anchorId="7B449A01" wp14:editId="4AA46DBB">
                <wp:simplePos x="0" y="0"/>
                <wp:positionH relativeFrom="column">
                  <wp:posOffset>3267075</wp:posOffset>
                </wp:positionH>
                <wp:positionV relativeFrom="paragraph">
                  <wp:posOffset>6941185</wp:posOffset>
                </wp:positionV>
                <wp:extent cx="466725" cy="257175"/>
                <wp:effectExtent l="0" t="0" r="9525" b="9525"/>
                <wp:wrapSquare wrapText="bothSides"/>
                <wp:docPr id="1672325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57175"/>
                        </a:xfrm>
                        <a:prstGeom prst="rect">
                          <a:avLst/>
                        </a:prstGeom>
                        <a:solidFill>
                          <a:srgbClr val="FFFFFF"/>
                        </a:solidFill>
                        <a:ln w="9525">
                          <a:noFill/>
                          <a:miter lim="800000"/>
                          <a:headEnd/>
                          <a:tailEnd/>
                        </a:ln>
                      </wps:spPr>
                      <wps:txbx>
                        <w:txbxContent>
                          <w:p w14:paraId="7F51045C" w14:textId="77777777" w:rsidR="00F91153" w:rsidRDefault="00F91153" w:rsidP="00F91153">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449A01" id="_x0000_s1030" type="#_x0000_t202" style="position:absolute;left:0;text-align:left;margin-left:257.25pt;margin-top:546.55pt;width:36.75pt;height:20.25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" stroked="f">
                <v:textbox>
                  <w:txbxContent>
                    <w:p w14:paraId="7F51045C" w14:textId="77777777" w:rsidR="00F91153" w:rsidRDefault="00F91153" w:rsidP="00F91153">
                      <w:r>
                        <w:t>Yes</w:t>
                      </w:r>
                    </w:p>
                  </w:txbxContent>
                </v:textbox>
                <w10:wrap type="square"/>
              </v:shape>
            </w:pict>
          </mc:Fallback>
        </mc:AlternateContent>
      </w:r>
      <w:r w:rsidR="00F91153" w:rsidRPr="002A078A">
        <w:rPr>
          <w:b/>
          <w:bCs/>
          <w:noProof/>
          <w:lang w:val="en-GB"/>
        </w:rPr>
        <mc:AlternateContent>
          <mc:Choice Requires="wps">
            <w:drawing>
              <wp:anchor distT="0" distB="0" distL="114300" distR="114300" simplePos="0" relativeHeight="251726848" behindDoc="0" locked="0" layoutInCell="1" allowOverlap="1" wp14:anchorId="61F5D502" wp14:editId="52AD6908">
                <wp:simplePos x="0" y="0"/>
                <wp:positionH relativeFrom="column">
                  <wp:posOffset>1866900</wp:posOffset>
                </wp:positionH>
                <wp:positionV relativeFrom="paragraph">
                  <wp:posOffset>7400290</wp:posOffset>
                </wp:positionV>
                <wp:extent cx="1781175" cy="904875"/>
                <wp:effectExtent l="0" t="0" r="28575" b="28575"/>
                <wp:wrapNone/>
                <wp:docPr id="894736108" name="Rectangle 12"/>
                <wp:cNvGraphicFramePr/>
                <a:graphic xmlns:a="http://schemas.openxmlformats.org/drawingml/2006/main">
                  <a:graphicData uri="http://schemas.microsoft.com/office/word/2010/wordprocessingShape">
                    <wps:wsp>
                      <wps:cNvSpPr/>
                      <wps:spPr>
                        <a:xfrm>
                          <a:off x="0" y="0"/>
                          <a:ext cx="1781175" cy="904875"/>
                        </a:xfrm>
                        <a:prstGeom prst="rect">
                          <a:avLst/>
                        </a:prstGeom>
                        <a:solidFill>
                          <a:sysClr val="window" lastClr="FFFFFF"/>
                        </a:solidFill>
                        <a:ln w="25400" cap="flat" cmpd="sng" algn="ctr">
                          <a:solidFill>
                            <a:sysClr val="windowText" lastClr="000000"/>
                          </a:solidFill>
                          <a:prstDash val="solid"/>
                        </a:ln>
                        <a:effectLst/>
                      </wps:spPr>
                      <wps:txbx>
                        <w:txbxContent>
                          <w:p w14:paraId="6E18520B" w14:textId="6EBFF8FF" w:rsidR="00F91153" w:rsidRDefault="00F91153" w:rsidP="00F91153">
                            <w:pPr>
                              <w:jc w:val="center"/>
                            </w:pPr>
                            <w:r>
                              <w:t>Nominated person to contact students’ Trusted Contact. Record of conversation to be made on students’ notes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F5D502" id="_x0000_s1031" style="position:absolute;left:0;text-align:left;margin-left:147pt;margin-top:582.7pt;width:140.25pt;height:71.2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" fillcolor="window" strokecolor="windowText" strokeweight="2pt">
                <v:textbox>
                  <w:txbxContent>
                    <w:p w14:paraId="6E18520B" w14:textId="6EBFF8FF" w:rsidR="00F91153" w:rsidRDefault="00F91153" w:rsidP="00F91153">
                      <w:pPr>
                        <w:jc w:val="center"/>
                      </w:pPr>
                      <w:r>
                        <w:t>Nominated person to contact students’ Trusted Contact. Record of conversation to be made on students’ notes</w:t>
                      </w:r>
                    </w:p>
                  </w:txbxContent>
                </v:textbox>
              </v:rect>
            </w:pict>
          </mc:Fallback>
        </mc:AlternateContent>
      </w:r>
      <w:r w:rsidR="00F91153" w:rsidRPr="002A078A">
        <w:rPr>
          <w:b/>
          <w:bCs/>
          <w:noProof/>
          <w:lang w:val="en-GB"/>
        </w:rPr>
        <mc:AlternateContent>
          <mc:Choice Requires="wps">
            <w:drawing>
              <wp:anchor distT="0" distB="0" distL="114300" distR="114300" simplePos="0" relativeHeight="251720704" behindDoc="0" locked="0" layoutInCell="1" allowOverlap="1" wp14:anchorId="42683356" wp14:editId="48BA496A">
                <wp:simplePos x="0" y="0"/>
                <wp:positionH relativeFrom="column">
                  <wp:posOffset>3813175</wp:posOffset>
                </wp:positionH>
                <wp:positionV relativeFrom="paragraph">
                  <wp:posOffset>7395209</wp:posOffset>
                </wp:positionV>
                <wp:extent cx="1781175" cy="904875"/>
                <wp:effectExtent l="0" t="0" r="28575" b="28575"/>
                <wp:wrapNone/>
                <wp:docPr id="1532408850" name="Rectangle 12"/>
                <wp:cNvGraphicFramePr/>
                <a:graphic xmlns:a="http://schemas.openxmlformats.org/drawingml/2006/main">
                  <a:graphicData uri="http://schemas.microsoft.com/office/word/2010/wordprocessingShape">
                    <wps:wsp>
                      <wps:cNvSpPr/>
                      <wps:spPr>
                        <a:xfrm>
                          <a:off x="0" y="0"/>
                          <a:ext cx="1781175" cy="904875"/>
                        </a:xfrm>
                        <a:prstGeom prst="rect">
                          <a:avLst/>
                        </a:prstGeom>
                      </wps:spPr>
                      <wps:style>
                        <a:lnRef idx="2">
                          <a:schemeClr val="dk1"/>
                        </a:lnRef>
                        <a:fillRef idx="1">
                          <a:schemeClr val="lt1"/>
                        </a:fillRef>
                        <a:effectRef idx="0">
                          <a:schemeClr val="dk1"/>
                        </a:effectRef>
                        <a:fontRef idx="minor">
                          <a:schemeClr val="dk1"/>
                        </a:fontRef>
                      </wps:style>
                      <wps:txbx>
                        <w:txbxContent>
                          <w:p w14:paraId="3A927662" w14:textId="440CDDD3" w:rsidR="00F91153" w:rsidRDefault="00F91153" w:rsidP="00F91153">
                            <w:pPr>
                              <w:jc w:val="center"/>
                            </w:pPr>
                            <w:r>
                              <w:t>Make a note on student record and continue to attempt to make contact via cause for concern calls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683356" id="_x0000_s1032" style="position:absolute;left:0;text-align:left;margin-left:300.25pt;margin-top:582.3pt;width:140.25pt;height:71.2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" fillcolor="white [3201]" strokecolor="black [3200]" strokeweight="2pt">
                <v:textbox>
                  <w:txbxContent>
                    <w:p w14:paraId="3A927662" w14:textId="440CDDD3" w:rsidR="00F91153" w:rsidRDefault="00F91153" w:rsidP="00F91153">
                      <w:pPr>
                        <w:jc w:val="center"/>
                      </w:pPr>
                      <w:r>
                        <w:t>Make a note on student record and continue to attempt to make contact via cause for concern calls</w:t>
                      </w:r>
                    </w:p>
                  </w:txbxContent>
                </v:textbox>
              </v:rect>
            </w:pict>
          </mc:Fallback>
        </mc:AlternateContent>
      </w:r>
      <w:r w:rsidR="00F91153" w:rsidRPr="002A078A">
        <w:rPr>
          <w:b/>
          <w:bCs/>
          <w:noProof/>
          <w:lang w:val="en-GB"/>
        </w:rPr>
        <mc:AlternateContent>
          <mc:Choice Requires="wps">
            <w:drawing>
              <wp:anchor distT="45720" distB="45720" distL="114300" distR="114300" simplePos="0" relativeHeight="251724800" behindDoc="1" locked="0" layoutInCell="1" allowOverlap="1" wp14:anchorId="41128DEB" wp14:editId="124B3C44">
                <wp:simplePos x="0" y="0"/>
                <wp:positionH relativeFrom="column">
                  <wp:posOffset>4800600</wp:posOffset>
                </wp:positionH>
                <wp:positionV relativeFrom="paragraph">
                  <wp:posOffset>7036435</wp:posOffset>
                </wp:positionV>
                <wp:extent cx="466725" cy="257175"/>
                <wp:effectExtent l="0" t="0" r="9525" b="9525"/>
                <wp:wrapNone/>
                <wp:docPr id="14093139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57175"/>
                        </a:xfrm>
                        <a:prstGeom prst="rect">
                          <a:avLst/>
                        </a:prstGeom>
                        <a:solidFill>
                          <a:srgbClr val="FFFFFF"/>
                        </a:solidFill>
                        <a:ln w="9525">
                          <a:noFill/>
                          <a:miter lim="800000"/>
                          <a:headEnd/>
                          <a:tailEnd/>
                        </a:ln>
                      </wps:spPr>
                      <wps:txbx>
                        <w:txbxContent>
                          <w:p w14:paraId="269E693C" w14:textId="77777777" w:rsidR="00F91153" w:rsidRDefault="00F91153" w:rsidP="00F91153">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128DEB" id="_x0000_s1033" type="#_x0000_t202" style="position:absolute;left:0;text-align:left;margin-left:378pt;margin-top:554.05pt;width:36.75pt;height:20.25pt;z-index:-251591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" stroked="f">
                <v:textbox>
                  <w:txbxContent>
                    <w:p w14:paraId="269E693C" w14:textId="77777777" w:rsidR="00F91153" w:rsidRDefault="00F91153" w:rsidP="00F91153">
                      <w:r>
                        <w:t>No</w:t>
                      </w:r>
                    </w:p>
                  </w:txbxContent>
                </v:textbox>
              </v:shape>
            </w:pict>
          </mc:Fallback>
        </mc:AlternateContent>
      </w:r>
      <w:r w:rsidR="00F91153" w:rsidRPr="002A078A">
        <w:rPr>
          <w:b/>
          <w:bCs/>
          <w:noProof/>
          <w:lang w:val="en-GB"/>
        </w:rPr>
        <mc:AlternateContent>
          <mc:Choice Requires="wps">
            <w:drawing>
              <wp:anchor distT="0" distB="0" distL="114300" distR="114300" simplePos="0" relativeHeight="251722752" behindDoc="0" locked="0" layoutInCell="1" allowOverlap="1" wp14:anchorId="0ED87335" wp14:editId="6E45CFE2">
                <wp:simplePos x="0" y="0"/>
                <wp:positionH relativeFrom="column">
                  <wp:posOffset>4695825</wp:posOffset>
                </wp:positionH>
                <wp:positionV relativeFrom="paragraph">
                  <wp:posOffset>6981190</wp:posOffset>
                </wp:positionV>
                <wp:extent cx="0" cy="390525"/>
                <wp:effectExtent l="57150" t="0" r="57150" b="47625"/>
                <wp:wrapNone/>
                <wp:docPr id="886480017" name="Straight Arrow Connector 3"/>
                <wp:cNvGraphicFramePr/>
                <a:graphic xmlns:a="http://schemas.openxmlformats.org/drawingml/2006/main">
                  <a:graphicData uri="http://schemas.microsoft.com/office/word/2010/wordprocessingShape">
                    <wps:wsp>
                      <wps:cNvCnPr/>
                      <wps:spPr>
                        <a:xfrm>
                          <a:off x="0" y="0"/>
                          <a:ext cx="0" cy="390525"/>
                        </a:xfrm>
                        <a:prstGeom prst="straightConnector1">
                          <a:avLst/>
                        </a:prstGeom>
                        <a:noFill/>
                        <a:ln w="2857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76FC5E17" id="Straight Arrow Connector 3" o:spid="_x0000_s1026" type="#_x0000_t32" style="position:absolute;margin-left:369.75pt;margin-top:549.7pt;width:0;height:30.7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" strokeweight="2.25pt">
                <v:stroke endarrow="block"/>
              </v:shape>
            </w:pict>
          </mc:Fallback>
        </mc:AlternateContent>
      </w:r>
      <w:r w:rsidR="00F91153" w:rsidRPr="002A078A">
        <w:rPr>
          <w:b/>
          <w:bCs/>
          <w:noProof/>
          <w:lang w:val="en-GB"/>
        </w:rPr>
        <mc:AlternateContent>
          <mc:Choice Requires="wps">
            <w:drawing>
              <wp:anchor distT="0" distB="0" distL="114300" distR="114300" simplePos="0" relativeHeight="251717632" behindDoc="0" locked="0" layoutInCell="1" allowOverlap="1" wp14:anchorId="3597BD94" wp14:editId="7808D7B5">
                <wp:simplePos x="0" y="0"/>
                <wp:positionH relativeFrom="column">
                  <wp:posOffset>3810000</wp:posOffset>
                </wp:positionH>
                <wp:positionV relativeFrom="paragraph">
                  <wp:posOffset>6323965</wp:posOffset>
                </wp:positionV>
                <wp:extent cx="1790700" cy="638175"/>
                <wp:effectExtent l="0" t="0" r="19050" b="28575"/>
                <wp:wrapNone/>
                <wp:docPr id="1458520389" name="Rectangle 6"/>
                <wp:cNvGraphicFramePr/>
                <a:graphic xmlns:a="http://schemas.openxmlformats.org/drawingml/2006/main">
                  <a:graphicData uri="http://schemas.microsoft.com/office/word/2010/wordprocessingShape">
                    <wps:wsp>
                      <wps:cNvSpPr/>
                      <wps:spPr>
                        <a:xfrm>
                          <a:off x="0" y="0"/>
                          <a:ext cx="1790700" cy="638175"/>
                        </a:xfrm>
                        <a:prstGeom prst="rect">
                          <a:avLst/>
                        </a:prstGeom>
                        <a:solidFill>
                          <a:sysClr val="window" lastClr="FFFFFF"/>
                        </a:solidFill>
                        <a:ln w="25400" cap="flat" cmpd="sng" algn="ctr">
                          <a:solidFill>
                            <a:sysClr val="windowText" lastClr="000000"/>
                          </a:solidFill>
                          <a:prstDash val="solid"/>
                        </a:ln>
                        <a:effectLst/>
                      </wps:spPr>
                      <wps:txbx>
                        <w:txbxContent>
                          <w:p w14:paraId="2AFE1D3D" w14:textId="48741AFD" w:rsidR="00F91153" w:rsidRDefault="00F91153" w:rsidP="00F91153">
                            <w:pPr>
                              <w:jc w:val="center"/>
                            </w:pPr>
                            <w:r>
                              <w:t>Authorisation given?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97BD94" id="_x0000_s1034" style="position:absolute;left:0;text-align:left;margin-left:300pt;margin-top:497.95pt;width:141pt;height:50.2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" fillcolor="window" strokecolor="windowText" strokeweight="2pt">
                <v:textbox>
                  <w:txbxContent>
                    <w:p w14:paraId="2AFE1D3D" w14:textId="48741AFD" w:rsidR="00F91153" w:rsidRDefault="00F91153" w:rsidP="00F91153">
                      <w:pPr>
                        <w:jc w:val="center"/>
                      </w:pPr>
                      <w:r>
                        <w:t>Authorisation given?</w:t>
                      </w:r>
                    </w:p>
                  </w:txbxContent>
                </v:textbox>
              </v:rect>
            </w:pict>
          </mc:Fallback>
        </mc:AlternateContent>
      </w:r>
      <w:r w:rsidR="00F91153" w:rsidRPr="002A078A">
        <w:rPr>
          <w:b/>
          <w:bCs/>
          <w:noProof/>
          <w:lang w:val="en-GB"/>
        </w:rPr>
        <mc:AlternateContent>
          <mc:Choice Requires="wps">
            <w:drawing>
              <wp:anchor distT="0" distB="0" distL="114300" distR="114300" simplePos="0" relativeHeight="251719680" behindDoc="0" locked="0" layoutInCell="1" allowOverlap="1" wp14:anchorId="08A6A616" wp14:editId="49E7FEEF">
                <wp:simplePos x="0" y="0"/>
                <wp:positionH relativeFrom="column">
                  <wp:posOffset>4676775</wp:posOffset>
                </wp:positionH>
                <wp:positionV relativeFrom="paragraph">
                  <wp:posOffset>5933440</wp:posOffset>
                </wp:positionV>
                <wp:extent cx="0" cy="390525"/>
                <wp:effectExtent l="57150" t="0" r="57150" b="47625"/>
                <wp:wrapNone/>
                <wp:docPr id="938056543" name="Straight Arrow Connector 3"/>
                <wp:cNvGraphicFramePr/>
                <a:graphic xmlns:a="http://schemas.openxmlformats.org/drawingml/2006/main">
                  <a:graphicData uri="http://schemas.microsoft.com/office/word/2010/wordprocessingShape">
                    <wps:wsp>
                      <wps:cNvCnPr/>
                      <wps:spPr>
                        <a:xfrm>
                          <a:off x="0" y="0"/>
                          <a:ext cx="0" cy="390525"/>
                        </a:xfrm>
                        <a:prstGeom prst="straightConnector1">
                          <a:avLst/>
                        </a:prstGeom>
                        <a:noFill/>
                        <a:ln w="2857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68A9E57E" id="Straight Arrow Connector 3" o:spid="_x0000_s1026" type="#_x0000_t32" style="position:absolute;margin-left:368.25pt;margin-top:467.2pt;width:0;height:30.7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" strokeweight="2.25pt">
                <v:stroke endarrow="block"/>
              </v:shape>
            </w:pict>
          </mc:Fallback>
        </mc:AlternateContent>
      </w:r>
      <w:r w:rsidR="00F91153" w:rsidRPr="002A078A">
        <w:rPr>
          <w:b/>
          <w:bCs/>
          <w:noProof/>
          <w:lang w:val="en-GB"/>
        </w:rPr>
        <mc:AlternateContent>
          <mc:Choice Requires="wps">
            <w:drawing>
              <wp:anchor distT="0" distB="0" distL="114300" distR="114300" simplePos="0" relativeHeight="251715584" behindDoc="0" locked="0" layoutInCell="1" allowOverlap="1" wp14:anchorId="4CBEC042" wp14:editId="3AFECC5E">
                <wp:simplePos x="0" y="0"/>
                <wp:positionH relativeFrom="column">
                  <wp:posOffset>4641850</wp:posOffset>
                </wp:positionH>
                <wp:positionV relativeFrom="paragraph">
                  <wp:posOffset>4480560</wp:posOffset>
                </wp:positionV>
                <wp:extent cx="9525" cy="847725"/>
                <wp:effectExtent l="76200" t="19050" r="47625" b="47625"/>
                <wp:wrapNone/>
                <wp:docPr id="471657132" name="Straight Arrow Connector 11"/>
                <wp:cNvGraphicFramePr/>
                <a:graphic xmlns:a="http://schemas.openxmlformats.org/drawingml/2006/main">
                  <a:graphicData uri="http://schemas.microsoft.com/office/word/2010/wordprocessingShape">
                    <wps:wsp>
                      <wps:cNvCnPr/>
                      <wps:spPr>
                        <a:xfrm>
                          <a:off x="0" y="0"/>
                          <a:ext cx="9525" cy="847725"/>
                        </a:xfrm>
                        <a:prstGeom prst="straightConnector1">
                          <a:avLst/>
                        </a:prstGeom>
                        <a:noFill/>
                        <a:ln w="2857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245AD77D" id="Straight Arrow Connector 11" o:spid="_x0000_s1026" type="#_x0000_t32" style="position:absolute;margin-left:365.5pt;margin-top:352.8pt;width:.75pt;height:66.7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" strokeweight="2.25pt">
                <v:stroke endarrow="block"/>
              </v:shape>
            </w:pict>
          </mc:Fallback>
        </mc:AlternateContent>
      </w:r>
      <w:r w:rsidR="000935FF" w:rsidRPr="002A078A">
        <w:rPr>
          <w:b/>
          <w:bCs/>
          <w:noProof/>
          <w:lang w:val="en-GB"/>
        </w:rPr>
        <mc:AlternateContent>
          <mc:Choice Requires="wps">
            <w:drawing>
              <wp:anchor distT="0" distB="0" distL="114300" distR="114300" simplePos="0" relativeHeight="251714560" behindDoc="0" locked="0" layoutInCell="1" allowOverlap="1" wp14:anchorId="375A22EF" wp14:editId="00940688">
                <wp:simplePos x="0" y="0"/>
                <wp:positionH relativeFrom="column">
                  <wp:posOffset>3810000</wp:posOffset>
                </wp:positionH>
                <wp:positionV relativeFrom="paragraph">
                  <wp:posOffset>5304790</wp:posOffset>
                </wp:positionV>
                <wp:extent cx="1790700" cy="638175"/>
                <wp:effectExtent l="0" t="0" r="19050" b="28575"/>
                <wp:wrapNone/>
                <wp:docPr id="1298920947" name="Rectangle 6"/>
                <wp:cNvGraphicFramePr/>
                <a:graphic xmlns:a="http://schemas.openxmlformats.org/drawingml/2006/main">
                  <a:graphicData uri="http://schemas.microsoft.com/office/word/2010/wordprocessingShape">
                    <wps:wsp>
                      <wps:cNvSpPr/>
                      <wps:spPr>
                        <a:xfrm>
                          <a:off x="0" y="0"/>
                          <a:ext cx="1790700" cy="638175"/>
                        </a:xfrm>
                        <a:prstGeom prst="rect">
                          <a:avLst/>
                        </a:prstGeom>
                        <a:solidFill>
                          <a:sysClr val="window" lastClr="FFFFFF"/>
                        </a:solidFill>
                        <a:ln w="25400" cap="flat" cmpd="sng" algn="ctr">
                          <a:solidFill>
                            <a:sysClr val="windowText" lastClr="000000"/>
                          </a:solidFill>
                          <a:prstDash val="solid"/>
                        </a:ln>
                        <a:effectLst/>
                      </wps:spPr>
                      <wps:txbx>
                        <w:txbxContent>
                          <w:p w14:paraId="51AF9606" w14:textId="57147124" w:rsidR="000935FF" w:rsidRDefault="000935FF" w:rsidP="000935FF">
                            <w:pPr>
                              <w:jc w:val="center"/>
                            </w:pPr>
                            <w:r>
                              <w:t>Contact</w:t>
                            </w:r>
                            <w:r w:rsidR="00F91153">
                              <w:t xml:space="preserve"> 3</w:t>
                            </w:r>
                            <w:r>
                              <w:t xml:space="preserve"> Nominated Authorisers (as per safeguarding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5A22EF" id="_x0000_s1035" style="position:absolute;left:0;text-align:left;margin-left:300pt;margin-top:417.7pt;width:141pt;height:50.2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" fillcolor="window" strokecolor="windowText" strokeweight="2pt">
                <v:textbox>
                  <w:txbxContent>
                    <w:p w14:paraId="51AF9606" w14:textId="57147124" w:rsidR="000935FF" w:rsidRDefault="000935FF" w:rsidP="000935FF">
                      <w:pPr>
                        <w:jc w:val="center"/>
                      </w:pPr>
                      <w:r>
                        <w:t>Contact</w:t>
                      </w:r>
                      <w:r w:rsidR="00F91153">
                        <w:t xml:space="preserve"> 3</w:t>
                      </w:r>
                      <w:r>
                        <w:t xml:space="preserve"> Nominated Authorisers (as per safeguarding policy)</w:t>
                      </w:r>
                    </w:p>
                  </w:txbxContent>
                </v:textbox>
              </v:rect>
            </w:pict>
          </mc:Fallback>
        </mc:AlternateContent>
      </w:r>
      <w:r w:rsidR="000935FF" w:rsidRPr="002A078A">
        <w:rPr>
          <w:b/>
          <w:bCs/>
          <w:noProof/>
          <w:lang w:val="en-GB"/>
        </w:rPr>
        <mc:AlternateContent>
          <mc:Choice Requires="wps">
            <w:drawing>
              <wp:anchor distT="0" distB="0" distL="114300" distR="114300" simplePos="0" relativeHeight="251700224" behindDoc="0" locked="0" layoutInCell="1" allowOverlap="1" wp14:anchorId="6F18AC1F" wp14:editId="18C2CF30">
                <wp:simplePos x="0" y="0"/>
                <wp:positionH relativeFrom="column">
                  <wp:posOffset>4552950</wp:posOffset>
                </wp:positionH>
                <wp:positionV relativeFrom="paragraph">
                  <wp:posOffset>2666365</wp:posOffset>
                </wp:positionV>
                <wp:extent cx="0" cy="390525"/>
                <wp:effectExtent l="57150" t="0" r="57150" b="47625"/>
                <wp:wrapNone/>
                <wp:docPr id="855030561" name="Straight Arrow Connector 3"/>
                <wp:cNvGraphicFramePr/>
                <a:graphic xmlns:a="http://schemas.openxmlformats.org/drawingml/2006/main">
                  <a:graphicData uri="http://schemas.microsoft.com/office/word/2010/wordprocessingShape">
                    <wps:wsp>
                      <wps:cNvCnPr/>
                      <wps:spPr>
                        <a:xfrm>
                          <a:off x="0" y="0"/>
                          <a:ext cx="0" cy="390525"/>
                        </a:xfrm>
                        <a:prstGeom prst="straightConnector1">
                          <a:avLst/>
                        </a:prstGeom>
                        <a:noFill/>
                        <a:ln w="2857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2EF8D6C0" id="Straight Arrow Connector 3" o:spid="_x0000_s1026" type="#_x0000_t32" style="position:absolute;margin-left:358.5pt;margin-top:209.95pt;width:0;height:30.7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" strokeweight="2.25pt">
                <v:stroke endarrow="block"/>
              </v:shape>
            </w:pict>
          </mc:Fallback>
        </mc:AlternateContent>
      </w:r>
      <w:r w:rsidR="0006445C" w:rsidRPr="002A078A">
        <w:rPr>
          <w:b/>
          <w:bCs/>
          <w:noProof/>
          <w:lang w:val="en-GB"/>
        </w:rPr>
        <mc:AlternateContent>
          <mc:Choice Requires="wps">
            <w:drawing>
              <wp:anchor distT="0" distB="0" distL="114300" distR="114300" simplePos="0" relativeHeight="251707392" behindDoc="0" locked="0" layoutInCell="1" allowOverlap="1" wp14:anchorId="5D1A1D63" wp14:editId="29F8EAE8">
                <wp:simplePos x="0" y="0"/>
                <wp:positionH relativeFrom="margin">
                  <wp:posOffset>5680075</wp:posOffset>
                </wp:positionH>
                <wp:positionV relativeFrom="paragraph">
                  <wp:posOffset>251460</wp:posOffset>
                </wp:positionV>
                <wp:extent cx="1038225" cy="1428750"/>
                <wp:effectExtent l="0" t="0" r="28575" b="19050"/>
                <wp:wrapNone/>
                <wp:docPr id="1883010279" name="Rectangle 6"/>
                <wp:cNvGraphicFramePr/>
                <a:graphic xmlns:a="http://schemas.openxmlformats.org/drawingml/2006/main">
                  <a:graphicData uri="http://schemas.microsoft.com/office/word/2010/wordprocessingShape">
                    <wps:wsp>
                      <wps:cNvSpPr/>
                      <wps:spPr>
                        <a:xfrm>
                          <a:off x="0" y="0"/>
                          <a:ext cx="1038225" cy="1428750"/>
                        </a:xfrm>
                        <a:prstGeom prst="rect">
                          <a:avLst/>
                        </a:prstGeom>
                        <a:solidFill>
                          <a:schemeClr val="tx1"/>
                        </a:solidFill>
                        <a:ln w="25400" cap="flat" cmpd="sng" algn="ctr">
                          <a:solidFill>
                            <a:sysClr val="windowText" lastClr="000000"/>
                          </a:solidFill>
                          <a:prstDash val="solid"/>
                        </a:ln>
                        <a:effectLst/>
                      </wps:spPr>
                      <wps:txbx>
                        <w:txbxContent>
                          <w:p w14:paraId="23A4AA90" w14:textId="0F75C86A" w:rsidR="00606F28" w:rsidRPr="0089083C" w:rsidRDefault="0006445C" w:rsidP="00606F28">
                            <w:pPr>
                              <w:jc w:val="center"/>
                              <w:rPr>
                                <w:color w:val="FFFFFF" w:themeColor="background1"/>
                              </w:rPr>
                            </w:pPr>
                            <w:r w:rsidRPr="0089083C">
                              <w:rPr>
                                <w:color w:val="FFFFFF" w:themeColor="background1"/>
                              </w:rPr>
                              <w:t>Update staff involved. Plan to support student &amp; consider Support to Study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1A1D63" id="_x0000_s1036" style="position:absolute;left:0;text-align:left;margin-left:447.25pt;margin-top:19.8pt;width:81.75pt;height:112.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" fillcolor="black [3213]" strokecolor="windowText" strokeweight="2pt">
                <v:textbox>
                  <w:txbxContent>
                    <w:p w14:paraId="23A4AA90" w14:textId="0F75C86A" w:rsidR="00606F28" w:rsidRPr="0089083C" w:rsidRDefault="0006445C" w:rsidP="00606F28">
                      <w:pPr>
                        <w:jc w:val="center"/>
                        <w:rPr>
                          <w:color w:val="FFFFFF" w:themeColor="background1"/>
                        </w:rPr>
                      </w:pPr>
                      <w:r w:rsidRPr="0089083C">
                        <w:rPr>
                          <w:color w:val="FFFFFF" w:themeColor="background1"/>
                        </w:rPr>
                        <w:t>Update staff involved. Plan to support student &amp; consider Support to Study</w:t>
                      </w:r>
                    </w:p>
                  </w:txbxContent>
                </v:textbox>
                <w10:wrap anchorx="margin"/>
              </v:rect>
            </w:pict>
          </mc:Fallback>
        </mc:AlternateContent>
      </w:r>
      <w:r w:rsidR="0006445C" w:rsidRPr="002A078A">
        <w:rPr>
          <w:b/>
          <w:bCs/>
          <w:noProof/>
          <w:lang w:val="en-GB"/>
        </w:rPr>
        <mc:AlternateContent>
          <mc:Choice Requires="wps">
            <w:drawing>
              <wp:anchor distT="0" distB="0" distL="114300" distR="114300" simplePos="0" relativeHeight="251708416" behindDoc="0" locked="0" layoutInCell="1" allowOverlap="1" wp14:anchorId="0480FE7B" wp14:editId="406BA1B4">
                <wp:simplePos x="0" y="0"/>
                <wp:positionH relativeFrom="margin">
                  <wp:align>right</wp:align>
                </wp:positionH>
                <wp:positionV relativeFrom="paragraph">
                  <wp:posOffset>1689734</wp:posOffset>
                </wp:positionV>
                <wp:extent cx="485775" cy="466725"/>
                <wp:effectExtent l="19050" t="38100" r="47625" b="28575"/>
                <wp:wrapNone/>
                <wp:docPr id="295613903" name="Straight Arrow Connector 9"/>
                <wp:cNvGraphicFramePr/>
                <a:graphic xmlns:a="http://schemas.openxmlformats.org/drawingml/2006/main">
                  <a:graphicData uri="http://schemas.microsoft.com/office/word/2010/wordprocessingShape">
                    <wps:wsp>
                      <wps:cNvCnPr/>
                      <wps:spPr>
                        <a:xfrm flipV="1">
                          <a:off x="0" y="0"/>
                          <a:ext cx="485775" cy="4667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40ABAD" id="Straight Arrow Connector 9" o:spid="_x0000_s1026" type="#_x0000_t32" style="position:absolute;margin-left:-12.95pt;margin-top:133.05pt;width:38.25pt;height:36.75pt;flip:y;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" strokecolor="black [3040]" strokeweight="2.25pt">
                <v:stroke endarrow="block"/>
                <w10:wrap anchorx="margin"/>
              </v:shape>
            </w:pict>
          </mc:Fallback>
        </mc:AlternateContent>
      </w:r>
      <w:r w:rsidR="00606F28" w:rsidRPr="002A078A">
        <w:rPr>
          <w:b/>
          <w:bCs/>
          <w:noProof/>
          <w:lang w:val="en-GB"/>
        </w:rPr>
        <mc:AlternateContent>
          <mc:Choice Requires="wps">
            <w:drawing>
              <wp:anchor distT="45720" distB="45720" distL="114300" distR="114300" simplePos="0" relativeHeight="251710464" behindDoc="1" locked="0" layoutInCell="1" allowOverlap="1" wp14:anchorId="7C737B6F" wp14:editId="0B8ABA6D">
                <wp:simplePos x="0" y="0"/>
                <wp:positionH relativeFrom="rightMargin">
                  <wp:posOffset>-752475</wp:posOffset>
                </wp:positionH>
                <wp:positionV relativeFrom="paragraph">
                  <wp:posOffset>1651635</wp:posOffset>
                </wp:positionV>
                <wp:extent cx="466725" cy="257175"/>
                <wp:effectExtent l="0" t="0" r="9525" b="9525"/>
                <wp:wrapNone/>
                <wp:docPr id="6990621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57175"/>
                        </a:xfrm>
                        <a:prstGeom prst="rect">
                          <a:avLst/>
                        </a:prstGeom>
                        <a:solidFill>
                          <a:srgbClr val="FFFFFF"/>
                        </a:solidFill>
                        <a:ln w="9525">
                          <a:noFill/>
                          <a:miter lim="800000"/>
                          <a:headEnd/>
                          <a:tailEnd/>
                        </a:ln>
                      </wps:spPr>
                      <wps:txbx>
                        <w:txbxContent>
                          <w:p w14:paraId="684B09E5" w14:textId="77777777" w:rsidR="00606F28" w:rsidRDefault="00606F28" w:rsidP="00606F28">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37B6F" id="_x0000_s1037" type="#_x0000_t202" style="position:absolute;left:0;text-align:left;margin-left:-59.25pt;margin-top:130.05pt;width:36.75pt;height:20.25pt;z-index:-25160601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" stroked="f">
                <v:textbox>
                  <w:txbxContent>
                    <w:p w14:paraId="684B09E5" w14:textId="77777777" w:rsidR="00606F28" w:rsidRDefault="00606F28" w:rsidP="00606F28">
                      <w:r>
                        <w:t>Yes</w:t>
                      </w:r>
                    </w:p>
                  </w:txbxContent>
                </v:textbox>
                <w10:wrap anchorx="margin"/>
              </v:shape>
            </w:pict>
          </mc:Fallback>
        </mc:AlternateContent>
      </w:r>
      <w:r w:rsidR="00606F28" w:rsidRPr="002A078A">
        <w:rPr>
          <w:b/>
          <w:bCs/>
          <w:noProof/>
          <w:lang w:val="en-GB"/>
        </w:rPr>
        <mc:AlternateContent>
          <mc:Choice Requires="wps">
            <w:drawing>
              <wp:anchor distT="0" distB="0" distL="114300" distR="114300" simplePos="0" relativeHeight="251705344" behindDoc="0" locked="0" layoutInCell="1" allowOverlap="1" wp14:anchorId="774D2963" wp14:editId="75DADD10">
                <wp:simplePos x="0" y="0"/>
                <wp:positionH relativeFrom="column">
                  <wp:posOffset>3679825</wp:posOffset>
                </wp:positionH>
                <wp:positionV relativeFrom="paragraph">
                  <wp:posOffset>2308860</wp:posOffset>
                </wp:positionV>
                <wp:extent cx="180975" cy="0"/>
                <wp:effectExtent l="0" t="76200" r="28575" b="76200"/>
                <wp:wrapNone/>
                <wp:docPr id="974950213" name="Straight Arrow Connector 8"/>
                <wp:cNvGraphicFramePr/>
                <a:graphic xmlns:a="http://schemas.openxmlformats.org/drawingml/2006/main">
                  <a:graphicData uri="http://schemas.microsoft.com/office/word/2010/wordprocessingShape">
                    <wps:wsp>
                      <wps:cNvCnPr/>
                      <wps:spPr>
                        <a:xfrm>
                          <a:off x="0" y="0"/>
                          <a:ext cx="180975"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F2A754C" id="Straight Arrow Connector 8" o:spid="_x0000_s1026" type="#_x0000_t32" style="position:absolute;margin-left:289.75pt;margin-top:181.8pt;width:14.25pt;height:0;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" strokecolor="black [3040]" strokeweight="2.25pt">
                <v:stroke endarrow="block"/>
              </v:shape>
            </w:pict>
          </mc:Fallback>
        </mc:AlternateContent>
      </w:r>
      <w:r w:rsidR="00DA686C" w:rsidRPr="002A078A">
        <w:rPr>
          <w:b/>
          <w:bCs/>
          <w:noProof/>
          <w:lang w:val="en-GB"/>
        </w:rPr>
        <mc:AlternateContent>
          <mc:Choice Requires="wps">
            <w:drawing>
              <wp:anchor distT="0" distB="0" distL="114300" distR="114300" simplePos="0" relativeHeight="251704320" behindDoc="0" locked="0" layoutInCell="1" allowOverlap="1" wp14:anchorId="028573E3" wp14:editId="11B3FB71">
                <wp:simplePos x="0" y="0"/>
                <wp:positionH relativeFrom="column">
                  <wp:posOffset>5670550</wp:posOffset>
                </wp:positionH>
                <wp:positionV relativeFrom="paragraph">
                  <wp:posOffset>3032760</wp:posOffset>
                </wp:positionV>
                <wp:extent cx="1057275" cy="1428750"/>
                <wp:effectExtent l="0" t="0" r="28575" b="19050"/>
                <wp:wrapNone/>
                <wp:docPr id="2070452326" name="Rectangle 1"/>
                <wp:cNvGraphicFramePr/>
                <a:graphic xmlns:a="http://schemas.openxmlformats.org/drawingml/2006/main">
                  <a:graphicData uri="http://schemas.microsoft.com/office/word/2010/wordprocessingShape">
                    <wps:wsp>
                      <wps:cNvSpPr/>
                      <wps:spPr>
                        <a:xfrm>
                          <a:off x="0" y="0"/>
                          <a:ext cx="1057275" cy="1428750"/>
                        </a:xfrm>
                        <a:prstGeom prst="rect">
                          <a:avLst/>
                        </a:prstGeom>
                        <a:solidFill>
                          <a:sysClr val="window" lastClr="FFFFFF"/>
                        </a:solidFill>
                        <a:ln w="25400" cap="flat" cmpd="sng" algn="ctr">
                          <a:solidFill>
                            <a:sysClr val="windowText" lastClr="000000"/>
                          </a:solidFill>
                          <a:prstDash val="solid"/>
                        </a:ln>
                        <a:effectLst/>
                      </wps:spPr>
                      <wps:txbx>
                        <w:txbxContent>
                          <w:p w14:paraId="5CF1D891" w14:textId="69D85F40" w:rsidR="00DA40B2" w:rsidRDefault="00DA40B2" w:rsidP="00DA40B2">
                            <w:pPr>
                              <w:jc w:val="center"/>
                            </w:pPr>
                            <w:r>
                              <w:t xml:space="preserve">If Bournemouth Student known to services, speak to Connexions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573E3" id="Rectangle 1" o:spid="_x0000_s1038" style="position:absolute;left:0;text-align:left;margin-left:446.5pt;margin-top:238.8pt;width:83.25pt;height:1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" fillcolor="window" strokecolor="windowText" strokeweight="2pt">
                <v:textbox>
                  <w:txbxContent>
                    <w:p w14:paraId="5CF1D891" w14:textId="69D85F40" w:rsidR="00DA40B2" w:rsidRDefault="00DA40B2" w:rsidP="00DA40B2">
                      <w:pPr>
                        <w:jc w:val="center"/>
                      </w:pPr>
                      <w:r>
                        <w:t xml:space="preserve">If Bournemouth Student known to services, speak to Connexions </w:t>
                      </w:r>
                    </w:p>
                  </w:txbxContent>
                </v:textbox>
              </v:rect>
            </w:pict>
          </mc:Fallback>
        </mc:AlternateContent>
      </w:r>
      <w:r w:rsidR="00DA686C" w:rsidRPr="002A078A">
        <w:rPr>
          <w:b/>
          <w:bCs/>
          <w:noProof/>
          <w:lang w:val="en-GB"/>
        </w:rPr>
        <mc:AlternateContent>
          <mc:Choice Requires="wps">
            <w:drawing>
              <wp:anchor distT="45720" distB="45720" distL="114300" distR="114300" simplePos="0" relativeHeight="251702272" behindDoc="1" locked="0" layoutInCell="1" allowOverlap="1" wp14:anchorId="33C95729" wp14:editId="5670145F">
                <wp:simplePos x="0" y="0"/>
                <wp:positionH relativeFrom="column">
                  <wp:posOffset>4810125</wp:posOffset>
                </wp:positionH>
                <wp:positionV relativeFrom="paragraph">
                  <wp:posOffset>2721610</wp:posOffset>
                </wp:positionV>
                <wp:extent cx="466725" cy="257175"/>
                <wp:effectExtent l="0" t="0" r="9525" b="9525"/>
                <wp:wrapNone/>
                <wp:docPr id="4356724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57175"/>
                        </a:xfrm>
                        <a:prstGeom prst="rect">
                          <a:avLst/>
                        </a:prstGeom>
                        <a:solidFill>
                          <a:srgbClr val="FFFFFF"/>
                        </a:solidFill>
                        <a:ln w="9525">
                          <a:noFill/>
                          <a:miter lim="800000"/>
                          <a:headEnd/>
                          <a:tailEnd/>
                        </a:ln>
                      </wps:spPr>
                      <wps:txbx>
                        <w:txbxContent>
                          <w:p w14:paraId="722CE939" w14:textId="77777777" w:rsidR="00DA40B2" w:rsidRDefault="00DA40B2" w:rsidP="00DA40B2">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C95729" id="_x0000_s1039" type="#_x0000_t202" style="position:absolute;left:0;text-align:left;margin-left:378.75pt;margin-top:214.3pt;width:36.75pt;height:20.25pt;z-index:-251614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" stroked="f">
                <v:textbox>
                  <w:txbxContent>
                    <w:p w14:paraId="722CE939" w14:textId="77777777" w:rsidR="00DA40B2" w:rsidRDefault="00DA40B2" w:rsidP="00DA40B2">
                      <w:r>
                        <w:t>No</w:t>
                      </w:r>
                    </w:p>
                  </w:txbxContent>
                </v:textbox>
              </v:shape>
            </w:pict>
          </mc:Fallback>
        </mc:AlternateContent>
      </w:r>
      <w:r w:rsidR="00DA686C" w:rsidRPr="002A078A">
        <w:rPr>
          <w:b/>
          <w:bCs/>
          <w:noProof/>
          <w:lang w:val="en-GB"/>
        </w:rPr>
        <mc:AlternateContent>
          <mc:Choice Requires="wps">
            <w:drawing>
              <wp:anchor distT="0" distB="0" distL="114300" distR="114300" simplePos="0" relativeHeight="251696128" behindDoc="0" locked="0" layoutInCell="1" allowOverlap="1" wp14:anchorId="2AEAB836" wp14:editId="231235CB">
                <wp:simplePos x="0" y="0"/>
                <wp:positionH relativeFrom="column">
                  <wp:posOffset>3810000</wp:posOffset>
                </wp:positionH>
                <wp:positionV relativeFrom="paragraph">
                  <wp:posOffset>2009140</wp:posOffset>
                </wp:positionV>
                <wp:extent cx="1790700" cy="638175"/>
                <wp:effectExtent l="0" t="0" r="19050" b="28575"/>
                <wp:wrapNone/>
                <wp:docPr id="1710651571" name="Rectangle 6"/>
                <wp:cNvGraphicFramePr/>
                <a:graphic xmlns:a="http://schemas.openxmlformats.org/drawingml/2006/main">
                  <a:graphicData uri="http://schemas.microsoft.com/office/word/2010/wordprocessingShape">
                    <wps:wsp>
                      <wps:cNvSpPr/>
                      <wps:spPr>
                        <a:xfrm>
                          <a:off x="0" y="0"/>
                          <a:ext cx="1790700" cy="638175"/>
                        </a:xfrm>
                        <a:prstGeom prst="rect">
                          <a:avLst/>
                        </a:prstGeom>
                        <a:solidFill>
                          <a:sysClr val="window" lastClr="FFFFFF"/>
                        </a:solidFill>
                        <a:ln w="25400" cap="flat" cmpd="sng" algn="ctr">
                          <a:solidFill>
                            <a:sysClr val="windowText" lastClr="000000"/>
                          </a:solidFill>
                          <a:prstDash val="solid"/>
                        </a:ln>
                        <a:effectLst/>
                      </wps:spPr>
                      <wps:txbx>
                        <w:txbxContent>
                          <w:p w14:paraId="75AFD455" w14:textId="33BA9C35" w:rsidR="00DA40B2" w:rsidRDefault="00DA40B2" w:rsidP="00DA40B2">
                            <w:pPr>
                              <w:jc w:val="center"/>
                            </w:pPr>
                            <w:r>
                              <w:t xml:space="preserve">Response received from student within </w:t>
                            </w:r>
                            <w:r w:rsidR="007403A9">
                              <w:t>3</w:t>
                            </w:r>
                            <w:r>
                              <w:t xml:space="preserve"> calendar day</w:t>
                            </w:r>
                            <w:r w:rsidR="007403A9">
                              <w:t>s</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EAB836" id="_x0000_s1040" style="position:absolute;left:0;text-align:left;margin-left:300pt;margin-top:158.2pt;width:141pt;height:50.2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" fillcolor="window" strokecolor="windowText" strokeweight="2pt">
                <v:textbox>
                  <w:txbxContent>
                    <w:p w14:paraId="75AFD455" w14:textId="33BA9C35" w:rsidR="00DA40B2" w:rsidRDefault="00DA40B2" w:rsidP="00DA40B2">
                      <w:pPr>
                        <w:jc w:val="center"/>
                      </w:pPr>
                      <w:r>
                        <w:t xml:space="preserve">Response received from student within </w:t>
                      </w:r>
                      <w:r w:rsidR="007403A9">
                        <w:t>3</w:t>
                      </w:r>
                      <w:r>
                        <w:t xml:space="preserve"> calendar day</w:t>
                      </w:r>
                      <w:r w:rsidR="007403A9">
                        <w:t>s</w:t>
                      </w:r>
                      <w:r>
                        <w:t xml:space="preserve">? </w:t>
                      </w:r>
                    </w:p>
                  </w:txbxContent>
                </v:textbox>
              </v:rect>
            </w:pict>
          </mc:Fallback>
        </mc:AlternateContent>
      </w:r>
      <w:r w:rsidR="00DA686C" w:rsidRPr="002A078A">
        <w:rPr>
          <w:b/>
          <w:bCs/>
          <w:noProof/>
          <w:lang w:val="en-GB"/>
        </w:rPr>
        <mc:AlternateContent>
          <mc:Choice Requires="wps">
            <w:drawing>
              <wp:anchor distT="0" distB="0" distL="114300" distR="114300" simplePos="0" relativeHeight="251698176" behindDoc="0" locked="0" layoutInCell="1" allowOverlap="1" wp14:anchorId="664B8E18" wp14:editId="1BC3A67B">
                <wp:simplePos x="0" y="0"/>
                <wp:positionH relativeFrom="column">
                  <wp:posOffset>3794125</wp:posOffset>
                </wp:positionH>
                <wp:positionV relativeFrom="paragraph">
                  <wp:posOffset>3042285</wp:posOffset>
                </wp:positionV>
                <wp:extent cx="1790700" cy="1428750"/>
                <wp:effectExtent l="0" t="0" r="19050" b="19050"/>
                <wp:wrapNone/>
                <wp:docPr id="1544065588" name="Rectangle 6"/>
                <wp:cNvGraphicFramePr/>
                <a:graphic xmlns:a="http://schemas.openxmlformats.org/drawingml/2006/main">
                  <a:graphicData uri="http://schemas.microsoft.com/office/word/2010/wordprocessingShape">
                    <wps:wsp>
                      <wps:cNvSpPr/>
                      <wps:spPr>
                        <a:xfrm>
                          <a:off x="0" y="0"/>
                          <a:ext cx="1790700" cy="1428750"/>
                        </a:xfrm>
                        <a:prstGeom prst="rect">
                          <a:avLst/>
                        </a:prstGeom>
                        <a:solidFill>
                          <a:sysClr val="window" lastClr="FFFFFF"/>
                        </a:solidFill>
                        <a:ln w="25400" cap="flat" cmpd="sng" algn="ctr">
                          <a:solidFill>
                            <a:sysClr val="windowText" lastClr="000000"/>
                          </a:solidFill>
                          <a:prstDash val="solid"/>
                        </a:ln>
                        <a:effectLst/>
                      </wps:spPr>
                      <wps:txbx>
                        <w:txbxContent>
                          <w:p w14:paraId="31E096A3" w14:textId="5DA99DC0" w:rsidR="00DA40B2" w:rsidRDefault="00DA40B2" w:rsidP="00DA40B2">
                            <w:pPr>
                              <w:jc w:val="center"/>
                            </w:pPr>
                            <w:r>
                              <w:t>Second attempt to contact student (telephone call plus follow up email stating we may we will make contact with their Trusted Contact</w:t>
                            </w:r>
                            <w:r w:rsidR="007403A9">
                              <w:t xml:space="preserve"> in 1 working day</w:t>
                            </w:r>
                            <w:r>
                              <w:t xml:space="preserve"> if we don’t hear 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4B8E18" id="_x0000_s1041" style="position:absolute;left:0;text-align:left;margin-left:298.75pt;margin-top:239.55pt;width:141pt;height:112.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" fillcolor="window" strokecolor="windowText" strokeweight="2pt">
                <v:textbox>
                  <w:txbxContent>
                    <w:p w14:paraId="31E096A3" w14:textId="5DA99DC0" w:rsidR="00DA40B2" w:rsidRDefault="00DA40B2" w:rsidP="00DA40B2">
                      <w:pPr>
                        <w:jc w:val="center"/>
                      </w:pPr>
                      <w:r>
                        <w:t>Second attempt to contact student (telephone call plus follow up email stating we may we will make contact with their Trusted Contact</w:t>
                      </w:r>
                      <w:r w:rsidR="007403A9">
                        <w:t xml:space="preserve"> in 1 working day</w:t>
                      </w:r>
                      <w:r>
                        <w:t xml:space="preserve"> if we don’t hear back)</w:t>
                      </w:r>
                    </w:p>
                  </w:txbxContent>
                </v:textbox>
              </v:rect>
            </w:pict>
          </mc:Fallback>
        </mc:AlternateContent>
      </w:r>
      <w:r w:rsidR="00DA40B2" w:rsidRPr="002A078A">
        <w:rPr>
          <w:b/>
          <w:bCs/>
          <w:noProof/>
          <w:lang w:val="en-GB"/>
        </w:rPr>
        <mc:AlternateContent>
          <mc:Choice Requires="wps">
            <w:drawing>
              <wp:anchor distT="0" distB="0" distL="114300" distR="114300" simplePos="0" relativeHeight="251689984" behindDoc="0" locked="0" layoutInCell="1" allowOverlap="1" wp14:anchorId="19D62015" wp14:editId="68C1AED5">
                <wp:simplePos x="0" y="0"/>
                <wp:positionH relativeFrom="column">
                  <wp:posOffset>2790825</wp:posOffset>
                </wp:positionH>
                <wp:positionV relativeFrom="paragraph">
                  <wp:posOffset>3780790</wp:posOffset>
                </wp:positionV>
                <wp:extent cx="0" cy="390525"/>
                <wp:effectExtent l="57150" t="0" r="57150" b="47625"/>
                <wp:wrapNone/>
                <wp:docPr id="1021894279" name="Straight Arrow Connector 3"/>
                <wp:cNvGraphicFramePr/>
                <a:graphic xmlns:a="http://schemas.openxmlformats.org/drawingml/2006/main">
                  <a:graphicData uri="http://schemas.microsoft.com/office/word/2010/wordprocessingShape">
                    <wps:wsp>
                      <wps:cNvCnPr/>
                      <wps:spPr>
                        <a:xfrm>
                          <a:off x="0" y="0"/>
                          <a:ext cx="0" cy="390525"/>
                        </a:xfrm>
                        <a:prstGeom prst="straightConnector1">
                          <a:avLst/>
                        </a:prstGeom>
                        <a:noFill/>
                        <a:ln w="2857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69BFB0A3" id="Straight Arrow Connector 3" o:spid="_x0000_s1026" type="#_x0000_t32" style="position:absolute;margin-left:219.75pt;margin-top:297.7pt;width:0;height:30.7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" strokeweight="2.25pt">
                <v:stroke endarrow="block"/>
              </v:shape>
            </w:pict>
          </mc:Fallback>
        </mc:AlternateContent>
      </w:r>
      <w:r w:rsidR="00DA40B2" w:rsidRPr="002A078A">
        <w:rPr>
          <w:b/>
          <w:bCs/>
          <w:noProof/>
          <w:lang w:val="en-GB"/>
        </w:rPr>
        <mc:AlternateContent>
          <mc:Choice Requires="wps">
            <w:drawing>
              <wp:anchor distT="0" distB="0" distL="114300" distR="114300" simplePos="0" relativeHeight="251694080" behindDoc="0" locked="0" layoutInCell="1" allowOverlap="1" wp14:anchorId="1FE51F68" wp14:editId="44EB9AC2">
                <wp:simplePos x="0" y="0"/>
                <wp:positionH relativeFrom="column">
                  <wp:posOffset>2790825</wp:posOffset>
                </wp:positionH>
                <wp:positionV relativeFrom="paragraph">
                  <wp:posOffset>4904740</wp:posOffset>
                </wp:positionV>
                <wp:extent cx="0" cy="390525"/>
                <wp:effectExtent l="57150" t="0" r="57150" b="47625"/>
                <wp:wrapNone/>
                <wp:docPr id="747453799" name="Straight Arrow Connector 3"/>
                <wp:cNvGraphicFramePr/>
                <a:graphic xmlns:a="http://schemas.openxmlformats.org/drawingml/2006/main">
                  <a:graphicData uri="http://schemas.microsoft.com/office/word/2010/wordprocessingShape">
                    <wps:wsp>
                      <wps:cNvCnPr/>
                      <wps:spPr>
                        <a:xfrm>
                          <a:off x="0" y="0"/>
                          <a:ext cx="0" cy="390525"/>
                        </a:xfrm>
                        <a:prstGeom prst="straightConnector1">
                          <a:avLst/>
                        </a:prstGeom>
                        <a:noFill/>
                        <a:ln w="2857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2070EBAF" id="Straight Arrow Connector 3" o:spid="_x0000_s1026" type="#_x0000_t32" style="position:absolute;margin-left:219.75pt;margin-top:386.2pt;width:0;height:30.7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" strokeweight="2.25pt">
                <v:stroke endarrow="block"/>
              </v:shape>
            </w:pict>
          </mc:Fallback>
        </mc:AlternateContent>
      </w:r>
      <w:r w:rsidR="00DA40B2" w:rsidRPr="002A078A">
        <w:rPr>
          <w:b/>
          <w:bCs/>
          <w:noProof/>
          <w:lang w:val="en-GB"/>
        </w:rPr>
        <mc:AlternateContent>
          <mc:Choice Requires="wps">
            <w:drawing>
              <wp:anchor distT="0" distB="0" distL="114300" distR="114300" simplePos="0" relativeHeight="251692032" behindDoc="0" locked="0" layoutInCell="1" allowOverlap="1" wp14:anchorId="28FE01F0" wp14:editId="5B854666">
                <wp:simplePos x="0" y="0"/>
                <wp:positionH relativeFrom="column">
                  <wp:posOffset>1841500</wp:posOffset>
                </wp:positionH>
                <wp:positionV relativeFrom="paragraph">
                  <wp:posOffset>5290185</wp:posOffset>
                </wp:positionV>
                <wp:extent cx="1781175" cy="1066800"/>
                <wp:effectExtent l="0" t="0" r="28575" b="19050"/>
                <wp:wrapNone/>
                <wp:docPr id="1973823212" name="Rectangle 6"/>
                <wp:cNvGraphicFramePr/>
                <a:graphic xmlns:a="http://schemas.openxmlformats.org/drawingml/2006/main">
                  <a:graphicData uri="http://schemas.microsoft.com/office/word/2010/wordprocessingShape">
                    <wps:wsp>
                      <wps:cNvSpPr/>
                      <wps:spPr>
                        <a:xfrm>
                          <a:off x="0" y="0"/>
                          <a:ext cx="1781175" cy="1066800"/>
                        </a:xfrm>
                        <a:prstGeom prst="rect">
                          <a:avLst/>
                        </a:prstGeom>
                        <a:solidFill>
                          <a:sysClr val="window" lastClr="FFFFFF"/>
                        </a:solidFill>
                        <a:ln w="25400" cap="flat" cmpd="sng" algn="ctr">
                          <a:solidFill>
                            <a:sysClr val="windowText" lastClr="000000"/>
                          </a:solidFill>
                          <a:prstDash val="solid"/>
                        </a:ln>
                        <a:effectLst/>
                      </wps:spPr>
                      <wps:txbx>
                        <w:txbxContent>
                          <w:p w14:paraId="00AA998F" w14:textId="3C83056E" w:rsidR="00B2727C" w:rsidRDefault="00B2727C" w:rsidP="00B2727C">
                            <w:pPr>
                              <w:jc w:val="center"/>
                            </w:pPr>
                            <w:r>
                              <w:t>Check address. If in halls, check when last seen and request welfare check</w:t>
                            </w:r>
                            <w:r w:rsidR="00DA40B2">
                              <w:t>. If shared house, consider contacting housemates if relevant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E01F0" id="_x0000_s1042" style="position:absolute;left:0;text-align:left;margin-left:145pt;margin-top:416.55pt;width:140.25pt;height:8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" fillcolor="window" strokecolor="windowText" strokeweight="2pt">
                <v:textbox>
                  <w:txbxContent>
                    <w:p w14:paraId="00AA998F" w14:textId="3C83056E" w:rsidR="00B2727C" w:rsidRDefault="00B2727C" w:rsidP="00B2727C">
                      <w:pPr>
                        <w:jc w:val="center"/>
                      </w:pPr>
                      <w:r>
                        <w:t>Check address. If in halls, check when last seen and request welfare check</w:t>
                      </w:r>
                      <w:r w:rsidR="00DA40B2">
                        <w:t>. If shared house, consider contacting housemates if relevant</w:t>
                      </w:r>
                    </w:p>
                  </w:txbxContent>
                </v:textbox>
              </v:rect>
            </w:pict>
          </mc:Fallback>
        </mc:AlternateContent>
      </w:r>
      <w:r w:rsidR="00DA40B2" w:rsidRPr="002A078A">
        <w:rPr>
          <w:b/>
          <w:bCs/>
          <w:noProof/>
          <w:lang w:val="en-GB"/>
        </w:rPr>
        <mc:AlternateContent>
          <mc:Choice Requires="wps">
            <w:drawing>
              <wp:anchor distT="0" distB="0" distL="114300" distR="114300" simplePos="0" relativeHeight="251681792" behindDoc="0" locked="0" layoutInCell="1" allowOverlap="1" wp14:anchorId="40B95DA5" wp14:editId="6EFC2059">
                <wp:simplePos x="0" y="0"/>
                <wp:positionH relativeFrom="column">
                  <wp:posOffset>1851025</wp:posOffset>
                </wp:positionH>
                <wp:positionV relativeFrom="paragraph">
                  <wp:posOffset>3042285</wp:posOffset>
                </wp:positionV>
                <wp:extent cx="1790700" cy="733425"/>
                <wp:effectExtent l="0" t="0" r="19050" b="28575"/>
                <wp:wrapNone/>
                <wp:docPr id="1818195722" name="Rectangle 6"/>
                <wp:cNvGraphicFramePr/>
                <a:graphic xmlns:a="http://schemas.openxmlformats.org/drawingml/2006/main">
                  <a:graphicData uri="http://schemas.microsoft.com/office/word/2010/wordprocessingShape">
                    <wps:wsp>
                      <wps:cNvSpPr/>
                      <wps:spPr>
                        <a:xfrm>
                          <a:off x="0" y="0"/>
                          <a:ext cx="1790700" cy="733425"/>
                        </a:xfrm>
                        <a:prstGeom prst="rect">
                          <a:avLst/>
                        </a:prstGeom>
                        <a:solidFill>
                          <a:sysClr val="window" lastClr="FFFFFF"/>
                        </a:solidFill>
                        <a:ln w="25400" cap="flat" cmpd="sng" algn="ctr">
                          <a:solidFill>
                            <a:sysClr val="windowText" lastClr="000000"/>
                          </a:solidFill>
                          <a:prstDash val="solid"/>
                        </a:ln>
                        <a:effectLst/>
                      </wps:spPr>
                      <wps:txbx>
                        <w:txbxContent>
                          <w:p w14:paraId="07DD8B70" w14:textId="5CF10760" w:rsidR="00CB3A8E" w:rsidRDefault="00CB3A8E" w:rsidP="00CB3A8E">
                            <w:pPr>
                              <w:jc w:val="center"/>
                            </w:pPr>
                            <w:r>
                              <w:t>Contact Course Lead and PST to check last contact with academic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B95DA5" id="_x0000_s1043" style="position:absolute;left:0;text-align:left;margin-left:145.75pt;margin-top:239.55pt;width:141pt;height:57.7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" fillcolor="window" strokecolor="windowText" strokeweight="2pt">
                <v:textbox>
                  <w:txbxContent>
                    <w:p w14:paraId="07DD8B70" w14:textId="5CF10760" w:rsidR="00CB3A8E" w:rsidRDefault="00CB3A8E" w:rsidP="00CB3A8E">
                      <w:pPr>
                        <w:jc w:val="center"/>
                      </w:pPr>
                      <w:r>
                        <w:t>Contact Course Lead and PST to check last contact with academic team</w:t>
                      </w:r>
                    </w:p>
                  </w:txbxContent>
                </v:textbox>
              </v:rect>
            </w:pict>
          </mc:Fallback>
        </mc:AlternateContent>
      </w:r>
      <w:r w:rsidR="00DA40B2" w:rsidRPr="002A078A">
        <w:rPr>
          <w:b/>
          <w:bCs/>
          <w:noProof/>
          <w:lang w:val="en-GB"/>
        </w:rPr>
        <mc:AlternateContent>
          <mc:Choice Requires="wps">
            <w:drawing>
              <wp:anchor distT="0" distB="0" distL="114300" distR="114300" simplePos="0" relativeHeight="251675648" behindDoc="0" locked="0" layoutInCell="1" allowOverlap="1" wp14:anchorId="1ACCCFAB" wp14:editId="0AB95239">
                <wp:simplePos x="0" y="0"/>
                <wp:positionH relativeFrom="column">
                  <wp:posOffset>1870075</wp:posOffset>
                </wp:positionH>
                <wp:positionV relativeFrom="paragraph">
                  <wp:posOffset>2004060</wp:posOffset>
                </wp:positionV>
                <wp:extent cx="1790700" cy="638175"/>
                <wp:effectExtent l="0" t="0" r="19050" b="28575"/>
                <wp:wrapNone/>
                <wp:docPr id="500501938" name="Rectangle 6"/>
                <wp:cNvGraphicFramePr/>
                <a:graphic xmlns:a="http://schemas.openxmlformats.org/drawingml/2006/main">
                  <a:graphicData uri="http://schemas.microsoft.com/office/word/2010/wordprocessingShape">
                    <wps:wsp>
                      <wps:cNvSpPr/>
                      <wps:spPr>
                        <a:xfrm>
                          <a:off x="0" y="0"/>
                          <a:ext cx="1790700" cy="638175"/>
                        </a:xfrm>
                        <a:prstGeom prst="rect">
                          <a:avLst/>
                        </a:prstGeom>
                      </wps:spPr>
                      <wps:style>
                        <a:lnRef idx="2">
                          <a:schemeClr val="dk1"/>
                        </a:lnRef>
                        <a:fillRef idx="1">
                          <a:schemeClr val="lt1"/>
                        </a:fillRef>
                        <a:effectRef idx="0">
                          <a:schemeClr val="dk1"/>
                        </a:effectRef>
                        <a:fontRef idx="minor">
                          <a:schemeClr val="dk1"/>
                        </a:fontRef>
                      </wps:style>
                      <wps:txbx>
                        <w:txbxContent>
                          <w:p w14:paraId="73BE1F9E" w14:textId="3674CB21" w:rsidR="00CB3A8E" w:rsidRDefault="00CB3A8E" w:rsidP="00CB3A8E">
                            <w:pPr>
                              <w:jc w:val="center"/>
                            </w:pPr>
                            <w:r>
                              <w:t xml:space="preserve">Attempt to contact student </w:t>
                            </w:r>
                            <w:r w:rsidR="00DA40B2">
                              <w:t>(telephone call plus follow up email)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CCCFAB" id="_x0000_s1044" style="position:absolute;left:0;text-align:left;margin-left:147.25pt;margin-top:157.8pt;width:141pt;height:50.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" fillcolor="white [3201]" strokecolor="black [3200]" strokeweight="2pt">
                <v:textbox>
                  <w:txbxContent>
                    <w:p w14:paraId="73BE1F9E" w14:textId="3674CB21" w:rsidR="00CB3A8E" w:rsidRDefault="00CB3A8E" w:rsidP="00CB3A8E">
                      <w:pPr>
                        <w:jc w:val="center"/>
                      </w:pPr>
                      <w:r>
                        <w:t xml:space="preserve">Attempt to contact student </w:t>
                      </w:r>
                      <w:r w:rsidR="00DA40B2">
                        <w:t>(telephone call plus follow up email)</w:t>
                      </w:r>
                    </w:p>
                  </w:txbxContent>
                </v:textbox>
              </v:rect>
            </w:pict>
          </mc:Fallback>
        </mc:AlternateContent>
      </w:r>
      <w:r w:rsidR="00DA40B2" w:rsidRPr="002A078A">
        <w:rPr>
          <w:b/>
          <w:bCs/>
          <w:noProof/>
          <w:lang w:val="en-GB"/>
        </w:rPr>
        <mc:AlternateContent>
          <mc:Choice Requires="wps">
            <w:drawing>
              <wp:anchor distT="0" distB="0" distL="114300" distR="114300" simplePos="0" relativeHeight="251687936" behindDoc="0" locked="0" layoutInCell="1" allowOverlap="1" wp14:anchorId="1C405366" wp14:editId="5E095E4E">
                <wp:simplePos x="0" y="0"/>
                <wp:positionH relativeFrom="column">
                  <wp:posOffset>1828800</wp:posOffset>
                </wp:positionH>
                <wp:positionV relativeFrom="paragraph">
                  <wp:posOffset>4180840</wp:posOffset>
                </wp:positionV>
                <wp:extent cx="1790700" cy="733425"/>
                <wp:effectExtent l="0" t="0" r="19050" b="28575"/>
                <wp:wrapNone/>
                <wp:docPr id="1225955688" name="Rectangle 6"/>
                <wp:cNvGraphicFramePr/>
                <a:graphic xmlns:a="http://schemas.openxmlformats.org/drawingml/2006/main">
                  <a:graphicData uri="http://schemas.microsoft.com/office/word/2010/wordprocessingShape">
                    <wps:wsp>
                      <wps:cNvSpPr/>
                      <wps:spPr>
                        <a:xfrm>
                          <a:off x="0" y="0"/>
                          <a:ext cx="1790700" cy="733425"/>
                        </a:xfrm>
                        <a:prstGeom prst="rect">
                          <a:avLst/>
                        </a:prstGeom>
                        <a:solidFill>
                          <a:sysClr val="window" lastClr="FFFFFF"/>
                        </a:solidFill>
                        <a:ln w="25400" cap="flat" cmpd="sng" algn="ctr">
                          <a:solidFill>
                            <a:sysClr val="windowText" lastClr="000000"/>
                          </a:solidFill>
                          <a:prstDash val="solid"/>
                        </a:ln>
                        <a:effectLst/>
                      </wps:spPr>
                      <wps:txbx>
                        <w:txbxContent>
                          <w:p w14:paraId="6C80FECE" w14:textId="41814F30" w:rsidR="00CB3A8E" w:rsidRDefault="00CB3A8E" w:rsidP="00CB3A8E">
                            <w:pPr>
                              <w:jc w:val="center"/>
                            </w:pPr>
                            <w:r>
                              <w:t>Check attendance and door logs where appropriate</w:t>
                            </w:r>
                            <w:r w:rsidR="00B2727C">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405366" id="_x0000_s1045" style="position:absolute;left:0;text-align:left;margin-left:2in;margin-top:329.2pt;width:141pt;height:57.7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" fillcolor="window" strokecolor="windowText" strokeweight="2pt">
                <v:textbox>
                  <w:txbxContent>
                    <w:p w14:paraId="6C80FECE" w14:textId="41814F30" w:rsidR="00CB3A8E" w:rsidRDefault="00CB3A8E" w:rsidP="00CB3A8E">
                      <w:pPr>
                        <w:jc w:val="center"/>
                      </w:pPr>
                      <w:r>
                        <w:t>Check attendance and door logs where appropriate</w:t>
                      </w:r>
                      <w:r w:rsidR="00B2727C">
                        <w:t xml:space="preserve">. </w:t>
                      </w:r>
                    </w:p>
                  </w:txbxContent>
                </v:textbox>
              </v:rect>
            </w:pict>
          </mc:Fallback>
        </mc:AlternateContent>
      </w:r>
      <w:r w:rsidR="00DA40B2" w:rsidRPr="002A078A">
        <w:rPr>
          <w:b/>
          <w:bCs/>
          <w:noProof/>
          <w:lang w:val="en-GB"/>
        </w:rPr>
        <mc:AlternateContent>
          <mc:Choice Requires="wps">
            <w:drawing>
              <wp:anchor distT="0" distB="0" distL="114300" distR="114300" simplePos="0" relativeHeight="251683840" behindDoc="0" locked="0" layoutInCell="1" allowOverlap="1" wp14:anchorId="3F250AC7" wp14:editId="5C7DB015">
                <wp:simplePos x="0" y="0"/>
                <wp:positionH relativeFrom="column">
                  <wp:posOffset>2752725</wp:posOffset>
                </wp:positionH>
                <wp:positionV relativeFrom="paragraph">
                  <wp:posOffset>2656840</wp:posOffset>
                </wp:positionV>
                <wp:extent cx="0" cy="390525"/>
                <wp:effectExtent l="57150" t="0" r="57150" b="47625"/>
                <wp:wrapNone/>
                <wp:docPr id="1386198393" name="Straight Arrow Connector 3"/>
                <wp:cNvGraphicFramePr/>
                <a:graphic xmlns:a="http://schemas.openxmlformats.org/drawingml/2006/main">
                  <a:graphicData uri="http://schemas.microsoft.com/office/word/2010/wordprocessingShape">
                    <wps:wsp>
                      <wps:cNvCnPr/>
                      <wps:spPr>
                        <a:xfrm>
                          <a:off x="0" y="0"/>
                          <a:ext cx="0" cy="390525"/>
                        </a:xfrm>
                        <a:prstGeom prst="straightConnector1">
                          <a:avLst/>
                        </a:prstGeom>
                        <a:noFill/>
                        <a:ln w="2857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33031AD8" id="Straight Arrow Connector 3" o:spid="_x0000_s1026" type="#_x0000_t32" style="position:absolute;margin-left:216.75pt;margin-top:209.2pt;width:0;height:30.7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" strokeweight="2.25pt">
                <v:stroke endarrow="block"/>
              </v:shape>
            </w:pict>
          </mc:Fallback>
        </mc:AlternateContent>
      </w:r>
      <w:r w:rsidR="00DA40B2" w:rsidRPr="002A078A">
        <w:rPr>
          <w:b/>
          <w:bCs/>
          <w:noProof/>
          <w:lang w:val="en-GB"/>
        </w:rPr>
        <mc:AlternateContent>
          <mc:Choice Requires="wps">
            <w:drawing>
              <wp:anchor distT="45720" distB="45720" distL="114300" distR="114300" simplePos="0" relativeHeight="251679744" behindDoc="0" locked="0" layoutInCell="1" allowOverlap="1" wp14:anchorId="542C2D24" wp14:editId="078AE0E1">
                <wp:simplePos x="0" y="0"/>
                <wp:positionH relativeFrom="column">
                  <wp:posOffset>2876550</wp:posOffset>
                </wp:positionH>
                <wp:positionV relativeFrom="paragraph">
                  <wp:posOffset>1692910</wp:posOffset>
                </wp:positionV>
                <wp:extent cx="466725" cy="257175"/>
                <wp:effectExtent l="0" t="0" r="9525" b="9525"/>
                <wp:wrapSquare wrapText="bothSides"/>
                <wp:docPr id="557024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57175"/>
                        </a:xfrm>
                        <a:prstGeom prst="rect">
                          <a:avLst/>
                        </a:prstGeom>
                        <a:solidFill>
                          <a:srgbClr val="FFFFFF"/>
                        </a:solidFill>
                        <a:ln w="9525">
                          <a:noFill/>
                          <a:miter lim="800000"/>
                          <a:headEnd/>
                          <a:tailEnd/>
                        </a:ln>
                      </wps:spPr>
                      <wps:txbx>
                        <w:txbxContent>
                          <w:p w14:paraId="5557A167" w14:textId="77777777" w:rsidR="00CB3A8E" w:rsidRDefault="00CB3A8E" w:rsidP="00CB3A8E">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C2D24" id="_x0000_s1046" type="#_x0000_t202" style="position:absolute;left:0;text-align:left;margin-left:226.5pt;margin-top:133.3pt;width:36.75pt;height:20.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" stroked="f">
                <v:textbox>
                  <w:txbxContent>
                    <w:p w14:paraId="5557A167" w14:textId="77777777" w:rsidR="00CB3A8E" w:rsidRDefault="00CB3A8E" w:rsidP="00CB3A8E">
                      <w:r>
                        <w:t>Yes</w:t>
                      </w:r>
                    </w:p>
                  </w:txbxContent>
                </v:textbox>
                <w10:wrap type="square"/>
              </v:shape>
            </w:pict>
          </mc:Fallback>
        </mc:AlternateContent>
      </w:r>
      <w:r w:rsidR="00DA40B2" w:rsidRPr="002A078A">
        <w:rPr>
          <w:b/>
          <w:bCs/>
          <w:noProof/>
          <w:lang w:val="en-GB"/>
        </w:rPr>
        <mc:AlternateContent>
          <mc:Choice Requires="wps">
            <w:drawing>
              <wp:anchor distT="0" distB="0" distL="114300" distR="114300" simplePos="0" relativeHeight="251677696" behindDoc="0" locked="0" layoutInCell="1" allowOverlap="1" wp14:anchorId="61EFE465" wp14:editId="4449FCA6">
                <wp:simplePos x="0" y="0"/>
                <wp:positionH relativeFrom="column">
                  <wp:posOffset>2743200</wp:posOffset>
                </wp:positionH>
                <wp:positionV relativeFrom="paragraph">
                  <wp:posOffset>1647190</wp:posOffset>
                </wp:positionV>
                <wp:extent cx="0" cy="390525"/>
                <wp:effectExtent l="57150" t="0" r="57150" b="47625"/>
                <wp:wrapNone/>
                <wp:docPr id="1100931407" name="Straight Arrow Connector 3"/>
                <wp:cNvGraphicFramePr/>
                <a:graphic xmlns:a="http://schemas.openxmlformats.org/drawingml/2006/main">
                  <a:graphicData uri="http://schemas.microsoft.com/office/word/2010/wordprocessingShape">
                    <wps:wsp>
                      <wps:cNvCnPr/>
                      <wps:spPr>
                        <a:xfrm>
                          <a:off x="0" y="0"/>
                          <a:ext cx="0" cy="390525"/>
                        </a:xfrm>
                        <a:prstGeom prst="straightConnector1">
                          <a:avLst/>
                        </a:prstGeom>
                        <a:noFill/>
                        <a:ln w="2857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0A1ED22E" id="Straight Arrow Connector 3" o:spid="_x0000_s1026" type="#_x0000_t32" style="position:absolute;margin-left:3in;margin-top:129.7pt;width:0;height:30.7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" strokeweight="2.25pt">
                <v:stroke endarrow="block"/>
              </v:shape>
            </w:pict>
          </mc:Fallback>
        </mc:AlternateContent>
      </w:r>
      <w:r w:rsidR="00DA40B2" w:rsidRPr="002A078A">
        <w:rPr>
          <w:b/>
          <w:bCs/>
          <w:noProof/>
          <w:lang w:val="en-GB"/>
        </w:rPr>
        <mc:AlternateContent>
          <mc:Choice Requires="wps">
            <w:drawing>
              <wp:anchor distT="0" distB="0" distL="114300" distR="114300" simplePos="0" relativeHeight="251665408" behindDoc="0" locked="0" layoutInCell="1" allowOverlap="1" wp14:anchorId="4F2E0507" wp14:editId="753FD6E9">
                <wp:simplePos x="0" y="0"/>
                <wp:positionH relativeFrom="column">
                  <wp:posOffset>641350</wp:posOffset>
                </wp:positionH>
                <wp:positionV relativeFrom="paragraph">
                  <wp:posOffset>1614805</wp:posOffset>
                </wp:positionV>
                <wp:extent cx="0" cy="390525"/>
                <wp:effectExtent l="57150" t="0" r="57150" b="47625"/>
                <wp:wrapNone/>
                <wp:docPr id="1373342037" name="Straight Arrow Connector 3"/>
                <wp:cNvGraphicFramePr/>
                <a:graphic xmlns:a="http://schemas.openxmlformats.org/drawingml/2006/main">
                  <a:graphicData uri="http://schemas.microsoft.com/office/word/2010/wordprocessingShape">
                    <wps:wsp>
                      <wps:cNvCnPr/>
                      <wps:spPr>
                        <a:xfrm>
                          <a:off x="0" y="0"/>
                          <a:ext cx="0" cy="3905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91A13F" id="Straight Arrow Connector 3" o:spid="_x0000_s1026" type="#_x0000_t32" style="position:absolute;margin-left:50.5pt;margin-top:127.15pt;width:0;height:30.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" strokecolor="black [3040]" strokeweight="2.25pt">
                <v:stroke endarrow="block"/>
              </v:shape>
            </w:pict>
          </mc:Fallback>
        </mc:AlternateContent>
      </w:r>
      <w:r w:rsidR="00DA40B2" w:rsidRPr="002A078A">
        <w:rPr>
          <w:b/>
          <w:bCs/>
          <w:noProof/>
          <w:lang w:val="en-GB"/>
        </w:rPr>
        <mc:AlternateContent>
          <mc:Choice Requires="wps">
            <w:drawing>
              <wp:anchor distT="0" distB="0" distL="114300" distR="114300" simplePos="0" relativeHeight="251664384" behindDoc="0" locked="0" layoutInCell="1" allowOverlap="1" wp14:anchorId="0C576C1A" wp14:editId="4A58B187">
                <wp:simplePos x="0" y="0"/>
                <wp:positionH relativeFrom="margin">
                  <wp:posOffset>-180975</wp:posOffset>
                </wp:positionH>
                <wp:positionV relativeFrom="paragraph">
                  <wp:posOffset>2009140</wp:posOffset>
                </wp:positionV>
                <wp:extent cx="1790700" cy="638175"/>
                <wp:effectExtent l="0" t="0" r="19050" b="28575"/>
                <wp:wrapNone/>
                <wp:docPr id="1317482739" name="Rectangle 1"/>
                <wp:cNvGraphicFramePr/>
                <a:graphic xmlns:a="http://schemas.openxmlformats.org/drawingml/2006/main">
                  <a:graphicData uri="http://schemas.microsoft.com/office/word/2010/wordprocessingShape">
                    <wps:wsp>
                      <wps:cNvSpPr/>
                      <wps:spPr>
                        <a:xfrm>
                          <a:off x="0" y="0"/>
                          <a:ext cx="1790700" cy="638175"/>
                        </a:xfrm>
                        <a:prstGeom prst="rect">
                          <a:avLst/>
                        </a:prstGeom>
                        <a:solidFill>
                          <a:sysClr val="window" lastClr="FFFFFF"/>
                        </a:solidFill>
                        <a:ln w="25400" cap="flat" cmpd="sng" algn="ctr">
                          <a:solidFill>
                            <a:sysClr val="windowText" lastClr="000000"/>
                          </a:solidFill>
                          <a:prstDash val="solid"/>
                        </a:ln>
                        <a:effectLst/>
                      </wps:spPr>
                      <wps:txbx>
                        <w:txbxContent>
                          <w:p w14:paraId="5EB2CCEF" w14:textId="2B2C0AA2" w:rsidR="002957E4" w:rsidRPr="002957E4" w:rsidRDefault="002957E4" w:rsidP="002957E4">
                            <w:pPr>
                              <w:jc w:val="center"/>
                            </w:pPr>
                            <w:r w:rsidRPr="002957E4">
                              <w:t>Follow protocol for critical wellbeing incident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576C1A" id="_x0000_s1047" style="position:absolute;left:0;text-align:left;margin-left:-14.25pt;margin-top:158.2pt;width:141pt;height:50.2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" fillcolor="window" strokecolor="windowText" strokeweight="2pt">
                <v:textbox>
                  <w:txbxContent>
                    <w:p w14:paraId="5EB2CCEF" w14:textId="2B2C0AA2" w:rsidR="002957E4" w:rsidRPr="002957E4" w:rsidRDefault="002957E4" w:rsidP="002957E4">
                      <w:pPr>
                        <w:jc w:val="center"/>
                      </w:pPr>
                      <w:r w:rsidRPr="002957E4">
                        <w:t>Follow protocol for critical wellbeing incident</w:t>
                      </w:r>
                    </w:p>
                  </w:txbxContent>
                </v:textbox>
                <w10:wrap anchorx="margin"/>
              </v:rect>
            </w:pict>
          </mc:Fallback>
        </mc:AlternateContent>
      </w:r>
      <w:r w:rsidR="00DA40B2" w:rsidRPr="002A078A">
        <w:rPr>
          <w:b/>
          <w:bCs/>
          <w:noProof/>
          <w:lang w:val="en-GB"/>
        </w:rPr>
        <mc:AlternateContent>
          <mc:Choice Requires="wps">
            <w:drawing>
              <wp:anchor distT="0" distB="0" distL="114300" distR="114300" simplePos="0" relativeHeight="251662336" behindDoc="0" locked="0" layoutInCell="1" allowOverlap="1" wp14:anchorId="7E29D465" wp14:editId="3F84AED8">
                <wp:simplePos x="0" y="0"/>
                <wp:positionH relativeFrom="column">
                  <wp:posOffset>1117600</wp:posOffset>
                </wp:positionH>
                <wp:positionV relativeFrom="paragraph">
                  <wp:posOffset>528955</wp:posOffset>
                </wp:positionV>
                <wp:extent cx="790575" cy="542925"/>
                <wp:effectExtent l="38100" t="19050" r="28575" b="47625"/>
                <wp:wrapNone/>
                <wp:docPr id="2134724238" name="Straight Arrow Connector 2"/>
                <wp:cNvGraphicFramePr/>
                <a:graphic xmlns:a="http://schemas.openxmlformats.org/drawingml/2006/main">
                  <a:graphicData uri="http://schemas.microsoft.com/office/word/2010/wordprocessingShape">
                    <wps:wsp>
                      <wps:cNvCnPr/>
                      <wps:spPr>
                        <a:xfrm flipH="1">
                          <a:off x="0" y="0"/>
                          <a:ext cx="790575" cy="5429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C3D8D8" id="Straight Arrow Connector 2" o:spid="_x0000_s1026" type="#_x0000_t32" style="position:absolute;margin-left:88pt;margin-top:41.65pt;width:62.25pt;height:42.7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" strokecolor="black [3040]" strokeweight="2.25pt">
                <v:stroke endarrow="block"/>
              </v:shape>
            </w:pict>
          </mc:Fallback>
        </mc:AlternateContent>
      </w:r>
      <w:r w:rsidR="00DA40B2" w:rsidRPr="002A078A">
        <w:rPr>
          <w:b/>
          <w:bCs/>
          <w:noProof/>
          <w:lang w:val="en-GB"/>
        </w:rPr>
        <mc:AlternateContent>
          <mc:Choice Requires="wps">
            <w:drawing>
              <wp:anchor distT="45720" distB="45720" distL="114300" distR="114300" simplePos="0" relativeHeight="251673600" behindDoc="1" locked="0" layoutInCell="1" allowOverlap="1" wp14:anchorId="432F691B" wp14:editId="4105BDCB">
                <wp:simplePos x="0" y="0"/>
                <wp:positionH relativeFrom="column">
                  <wp:posOffset>1565275</wp:posOffset>
                </wp:positionH>
                <wp:positionV relativeFrom="paragraph">
                  <wp:posOffset>832485</wp:posOffset>
                </wp:positionV>
                <wp:extent cx="466725" cy="257175"/>
                <wp:effectExtent l="0" t="0" r="9525" b="9525"/>
                <wp:wrapNone/>
                <wp:docPr id="145746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57175"/>
                        </a:xfrm>
                        <a:prstGeom prst="rect">
                          <a:avLst/>
                        </a:prstGeom>
                        <a:solidFill>
                          <a:srgbClr val="FFFFFF"/>
                        </a:solidFill>
                        <a:ln w="9525">
                          <a:noFill/>
                          <a:miter lim="800000"/>
                          <a:headEnd/>
                          <a:tailEnd/>
                        </a:ln>
                      </wps:spPr>
                      <wps:txbx>
                        <w:txbxContent>
                          <w:p w14:paraId="016CF095" w14:textId="58796E53" w:rsidR="002957E4" w:rsidRDefault="002957E4" w:rsidP="002957E4">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2F691B" id="_x0000_s1048" type="#_x0000_t202" style="position:absolute;left:0;text-align:left;margin-left:123.25pt;margin-top:65.55pt;width:36.75pt;height:20.2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" stroked="f">
                <v:textbox>
                  <w:txbxContent>
                    <w:p w14:paraId="016CF095" w14:textId="58796E53" w:rsidR="002957E4" w:rsidRDefault="002957E4" w:rsidP="002957E4">
                      <w:r>
                        <w:t>No</w:t>
                      </w:r>
                    </w:p>
                  </w:txbxContent>
                </v:textbox>
              </v:shape>
            </w:pict>
          </mc:Fallback>
        </mc:AlternateContent>
      </w:r>
      <w:r w:rsidR="00DA40B2" w:rsidRPr="002A078A">
        <w:rPr>
          <w:b/>
          <w:bCs/>
          <w:noProof/>
          <w:lang w:val="en-GB"/>
        </w:rPr>
        <mc:AlternateContent>
          <mc:Choice Requires="wps">
            <w:drawing>
              <wp:anchor distT="0" distB="0" distL="114300" distR="114300" simplePos="0" relativeHeight="251671552" behindDoc="0" locked="0" layoutInCell="1" allowOverlap="1" wp14:anchorId="1DBE416D" wp14:editId="65FD349B">
                <wp:simplePos x="0" y="0"/>
                <wp:positionH relativeFrom="column">
                  <wp:posOffset>1866900</wp:posOffset>
                </wp:positionH>
                <wp:positionV relativeFrom="paragraph">
                  <wp:posOffset>1056640</wp:posOffset>
                </wp:positionV>
                <wp:extent cx="1790700" cy="571500"/>
                <wp:effectExtent l="0" t="0" r="19050" b="19050"/>
                <wp:wrapNone/>
                <wp:docPr id="1366809811" name="Rectangle 1"/>
                <wp:cNvGraphicFramePr/>
                <a:graphic xmlns:a="http://schemas.openxmlformats.org/drawingml/2006/main">
                  <a:graphicData uri="http://schemas.microsoft.com/office/word/2010/wordprocessingShape">
                    <wps:wsp>
                      <wps:cNvSpPr/>
                      <wps:spPr>
                        <a:xfrm>
                          <a:off x="0" y="0"/>
                          <a:ext cx="1790700" cy="571500"/>
                        </a:xfrm>
                        <a:prstGeom prst="rect">
                          <a:avLst/>
                        </a:prstGeom>
                        <a:solidFill>
                          <a:sysClr val="window" lastClr="FFFFFF"/>
                        </a:solidFill>
                        <a:ln w="25400" cap="flat" cmpd="sng" algn="ctr">
                          <a:solidFill>
                            <a:sysClr val="windowText" lastClr="000000"/>
                          </a:solidFill>
                          <a:prstDash val="solid"/>
                        </a:ln>
                        <a:effectLst/>
                      </wps:spPr>
                      <wps:txbx>
                        <w:txbxContent>
                          <w:p w14:paraId="717A6740" w14:textId="75C35A58" w:rsidR="002957E4" w:rsidRDefault="002957E4" w:rsidP="002957E4">
                            <w:pPr>
                              <w:jc w:val="center"/>
                            </w:pPr>
                            <w:r>
                              <w:t>Urgent?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BE416D" id="_x0000_s1049" style="position:absolute;left:0;text-align:left;margin-left:147pt;margin-top:83.2pt;width:141pt;height:4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" fillcolor="window" strokecolor="windowText" strokeweight="2pt">
                <v:textbox>
                  <w:txbxContent>
                    <w:p w14:paraId="717A6740" w14:textId="75C35A58" w:rsidR="002957E4" w:rsidRDefault="002957E4" w:rsidP="002957E4">
                      <w:pPr>
                        <w:jc w:val="center"/>
                      </w:pPr>
                      <w:r>
                        <w:t>Urgent?</w:t>
                      </w:r>
                    </w:p>
                  </w:txbxContent>
                </v:textbox>
              </v:rect>
            </w:pict>
          </mc:Fallback>
        </mc:AlternateContent>
      </w:r>
      <w:r w:rsidR="00DA40B2" w:rsidRPr="002A078A">
        <w:rPr>
          <w:b/>
          <w:bCs/>
          <w:noProof/>
          <w:lang w:val="en-GB"/>
        </w:rPr>
        <mc:AlternateContent>
          <mc:Choice Requires="wps">
            <w:drawing>
              <wp:anchor distT="0" distB="0" distL="114300" distR="114300" simplePos="0" relativeHeight="251674624" behindDoc="0" locked="0" layoutInCell="1" allowOverlap="1" wp14:anchorId="28A7B001" wp14:editId="1C782B08">
                <wp:simplePos x="0" y="0"/>
                <wp:positionH relativeFrom="column">
                  <wp:posOffset>1651000</wp:posOffset>
                </wp:positionH>
                <wp:positionV relativeFrom="paragraph">
                  <wp:posOffset>1299210</wp:posOffset>
                </wp:positionV>
                <wp:extent cx="219075" cy="0"/>
                <wp:effectExtent l="0" t="76200" r="28575" b="76200"/>
                <wp:wrapNone/>
                <wp:docPr id="9296205" name="Straight Arrow Connector 5"/>
                <wp:cNvGraphicFramePr/>
                <a:graphic xmlns:a="http://schemas.openxmlformats.org/drawingml/2006/main">
                  <a:graphicData uri="http://schemas.microsoft.com/office/word/2010/wordprocessingShape">
                    <wps:wsp>
                      <wps:cNvCnPr/>
                      <wps:spPr>
                        <a:xfrm>
                          <a:off x="0" y="0"/>
                          <a:ext cx="219075"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99341C" id="Straight Arrow Connector 5" o:spid="_x0000_s1026" type="#_x0000_t32" style="position:absolute;margin-left:130pt;margin-top:102.3pt;width:17.2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" strokecolor="black [3040]" strokeweight="2.25pt">
                <v:stroke endarrow="block"/>
              </v:shape>
            </w:pict>
          </mc:Fallback>
        </mc:AlternateContent>
      </w:r>
      <w:r w:rsidR="00DA40B2" w:rsidRPr="002A078A">
        <w:rPr>
          <w:b/>
          <w:bCs/>
          <w:noProof/>
          <w:lang w:val="en-GB"/>
        </w:rPr>
        <mc:AlternateContent>
          <mc:Choice Requires="wps">
            <w:drawing>
              <wp:anchor distT="0" distB="0" distL="114300" distR="114300" simplePos="0" relativeHeight="251661312" behindDoc="0" locked="0" layoutInCell="1" allowOverlap="1" wp14:anchorId="3129E826" wp14:editId="6581A6DC">
                <wp:simplePos x="0" y="0"/>
                <wp:positionH relativeFrom="column">
                  <wp:posOffset>-168275</wp:posOffset>
                </wp:positionH>
                <wp:positionV relativeFrom="paragraph">
                  <wp:posOffset>1043305</wp:posOffset>
                </wp:positionV>
                <wp:extent cx="1790700" cy="571500"/>
                <wp:effectExtent l="0" t="0" r="19050" b="19050"/>
                <wp:wrapNone/>
                <wp:docPr id="1140474969" name="Rectangle 1"/>
                <wp:cNvGraphicFramePr/>
                <a:graphic xmlns:a="http://schemas.openxmlformats.org/drawingml/2006/main">
                  <a:graphicData uri="http://schemas.microsoft.com/office/word/2010/wordprocessingShape">
                    <wps:wsp>
                      <wps:cNvSpPr/>
                      <wps:spPr>
                        <a:xfrm>
                          <a:off x="0" y="0"/>
                          <a:ext cx="1790700" cy="571500"/>
                        </a:xfrm>
                        <a:prstGeom prst="rect">
                          <a:avLst/>
                        </a:prstGeom>
                        <a:solidFill>
                          <a:sysClr val="window" lastClr="FFFFFF"/>
                        </a:solidFill>
                        <a:ln w="25400" cap="flat" cmpd="sng" algn="ctr">
                          <a:solidFill>
                            <a:sysClr val="windowText" lastClr="000000"/>
                          </a:solidFill>
                          <a:prstDash val="solid"/>
                        </a:ln>
                        <a:effectLst/>
                      </wps:spPr>
                      <wps:txbx>
                        <w:txbxContent>
                          <w:p w14:paraId="076A04B9" w14:textId="28F71D4E" w:rsidR="0009368B" w:rsidRDefault="0009368B" w:rsidP="0009368B">
                            <w:pPr>
                              <w:jc w:val="center"/>
                            </w:pPr>
                            <w:r>
                              <w:t xml:space="preserve">Emergency?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29E826" id="_x0000_s1050" style="position:absolute;left:0;text-align:left;margin-left:-13.25pt;margin-top:82.15pt;width:141pt;height: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" fillcolor="window" strokecolor="windowText" strokeweight="2pt">
                <v:textbox>
                  <w:txbxContent>
                    <w:p w14:paraId="076A04B9" w14:textId="28F71D4E" w:rsidR="0009368B" w:rsidRDefault="0009368B" w:rsidP="0009368B">
                      <w:pPr>
                        <w:jc w:val="center"/>
                      </w:pPr>
                      <w:r>
                        <w:t xml:space="preserve">Emergency? </w:t>
                      </w:r>
                    </w:p>
                  </w:txbxContent>
                </v:textbox>
              </v:rect>
            </w:pict>
          </mc:Fallback>
        </mc:AlternateContent>
      </w:r>
      <w:r w:rsidR="00DA40B2" w:rsidRPr="002A078A">
        <w:rPr>
          <w:b/>
          <w:bCs/>
          <w:noProof/>
          <w:lang w:val="en-GB"/>
        </w:rPr>
        <mc:AlternateContent>
          <mc:Choice Requires="wps">
            <w:drawing>
              <wp:anchor distT="0" distB="0" distL="114300" distR="114300" simplePos="0" relativeHeight="251659264" behindDoc="0" locked="0" layoutInCell="1" allowOverlap="1" wp14:anchorId="10A1FB5E" wp14:editId="026EA018">
                <wp:simplePos x="0" y="0"/>
                <wp:positionH relativeFrom="column">
                  <wp:posOffset>1898650</wp:posOffset>
                </wp:positionH>
                <wp:positionV relativeFrom="paragraph">
                  <wp:posOffset>252095</wp:posOffset>
                </wp:positionV>
                <wp:extent cx="1790700" cy="523875"/>
                <wp:effectExtent l="0" t="0" r="19050" b="28575"/>
                <wp:wrapNone/>
                <wp:docPr id="410995118" name="Rectangle 1"/>
                <wp:cNvGraphicFramePr/>
                <a:graphic xmlns:a="http://schemas.openxmlformats.org/drawingml/2006/main">
                  <a:graphicData uri="http://schemas.microsoft.com/office/word/2010/wordprocessingShape">
                    <wps:wsp>
                      <wps:cNvSpPr/>
                      <wps:spPr>
                        <a:xfrm>
                          <a:off x="0" y="0"/>
                          <a:ext cx="1790700" cy="523875"/>
                        </a:xfrm>
                        <a:prstGeom prst="rect">
                          <a:avLst/>
                        </a:prstGeom>
                      </wps:spPr>
                      <wps:style>
                        <a:lnRef idx="2">
                          <a:schemeClr val="dk1"/>
                        </a:lnRef>
                        <a:fillRef idx="1">
                          <a:schemeClr val="lt1"/>
                        </a:fillRef>
                        <a:effectRef idx="0">
                          <a:schemeClr val="dk1"/>
                        </a:effectRef>
                        <a:fontRef idx="minor">
                          <a:schemeClr val="dk1"/>
                        </a:fontRef>
                      </wps:style>
                      <wps:txbx>
                        <w:txbxContent>
                          <w:p w14:paraId="7986778A" w14:textId="5A0C1B9A" w:rsidR="0009368B" w:rsidRDefault="0009368B" w:rsidP="0009368B">
                            <w:pPr>
                              <w:jc w:val="center"/>
                            </w:pPr>
                            <w:r>
                              <w:t>Student concern or risk identified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A1FB5E" id="_x0000_s1051" style="position:absolute;left:0;text-align:left;margin-left:149.5pt;margin-top:19.85pt;width:141pt;height:4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" fillcolor="white [3201]" strokecolor="black [3200]" strokeweight="2pt">
                <v:textbox>
                  <w:txbxContent>
                    <w:p w14:paraId="7986778A" w14:textId="5A0C1B9A" w:rsidR="0009368B" w:rsidRDefault="0009368B" w:rsidP="0009368B">
                      <w:pPr>
                        <w:jc w:val="center"/>
                      </w:pPr>
                      <w:r>
                        <w:t>Student concern or risk identified</w:t>
                      </w:r>
                    </w:p>
                  </w:txbxContent>
                </v:textbox>
              </v:rect>
            </w:pict>
          </mc:Fallback>
        </mc:AlternateContent>
      </w:r>
      <w:r w:rsidR="002957E4" w:rsidRPr="002A078A">
        <w:rPr>
          <w:b/>
          <w:bCs/>
          <w:noProof/>
          <w:lang w:val="en-GB"/>
        </w:rPr>
        <mc:AlternateContent>
          <mc:Choice Requires="wps">
            <w:drawing>
              <wp:anchor distT="45720" distB="45720" distL="114300" distR="114300" simplePos="0" relativeHeight="251669504" behindDoc="0" locked="0" layoutInCell="1" allowOverlap="1" wp14:anchorId="162355A6" wp14:editId="6EC13B0E">
                <wp:simplePos x="0" y="0"/>
                <wp:positionH relativeFrom="column">
                  <wp:posOffset>974725</wp:posOffset>
                </wp:positionH>
                <wp:positionV relativeFrom="paragraph">
                  <wp:posOffset>1727200</wp:posOffset>
                </wp:positionV>
                <wp:extent cx="466725" cy="257175"/>
                <wp:effectExtent l="0" t="0" r="9525" b="9525"/>
                <wp:wrapSquare wrapText="bothSides"/>
                <wp:docPr id="1027170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57175"/>
                        </a:xfrm>
                        <a:prstGeom prst="rect">
                          <a:avLst/>
                        </a:prstGeom>
                        <a:solidFill>
                          <a:srgbClr val="FFFFFF"/>
                        </a:solidFill>
                        <a:ln w="9525">
                          <a:noFill/>
                          <a:miter lim="800000"/>
                          <a:headEnd/>
                          <a:tailEnd/>
                        </a:ln>
                      </wps:spPr>
                      <wps:txbx>
                        <w:txbxContent>
                          <w:p w14:paraId="5659E9EE" w14:textId="77777777" w:rsidR="002957E4" w:rsidRDefault="002957E4" w:rsidP="002957E4">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2355A6" id="_x0000_s1052" type="#_x0000_t202" style="position:absolute;left:0;text-align:left;margin-left:76.75pt;margin-top:136pt;width:36.75pt;height:20.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" stroked="f">
                <v:textbox>
                  <w:txbxContent>
                    <w:p w14:paraId="5659E9EE" w14:textId="77777777" w:rsidR="002957E4" w:rsidRDefault="002957E4" w:rsidP="002957E4">
                      <w:r>
                        <w:t>Yes</w:t>
                      </w:r>
                    </w:p>
                  </w:txbxContent>
                </v:textbox>
                <w10:wrap type="square"/>
              </v:shape>
            </w:pict>
          </mc:Fallback>
        </mc:AlternateContent>
      </w:r>
      <w:r w:rsidR="002957E4" w:rsidRPr="002A078A">
        <w:rPr>
          <w:b/>
          <w:bCs/>
          <w:noProof/>
          <w:lang w:val="en-GB"/>
        </w:rPr>
        <mc:AlternateContent>
          <mc:Choice Requires="wps">
            <w:drawing>
              <wp:anchor distT="45720" distB="45720" distL="114300" distR="114300" simplePos="0" relativeHeight="251667456" behindDoc="0" locked="0" layoutInCell="1" allowOverlap="1" wp14:anchorId="3BF18699" wp14:editId="36F844CB">
                <wp:simplePos x="0" y="0"/>
                <wp:positionH relativeFrom="column">
                  <wp:posOffset>1165225</wp:posOffset>
                </wp:positionH>
                <wp:positionV relativeFrom="paragraph">
                  <wp:posOffset>470535</wp:posOffset>
                </wp:positionV>
                <wp:extent cx="466725" cy="2286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28600"/>
                        </a:xfrm>
                        <a:prstGeom prst="rect">
                          <a:avLst/>
                        </a:prstGeom>
                        <a:solidFill>
                          <a:srgbClr val="FFFFFF"/>
                        </a:solidFill>
                        <a:ln w="9525">
                          <a:noFill/>
                          <a:miter lim="800000"/>
                          <a:headEnd/>
                          <a:tailEnd/>
                        </a:ln>
                      </wps:spPr>
                      <wps:txbx>
                        <w:txbxContent>
                          <w:p w14:paraId="3D9A8554" w14:textId="6F89BD36" w:rsidR="002957E4" w:rsidRDefault="002957E4">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18699" id="_x0000_s1053" type="#_x0000_t202" style="position:absolute;left:0;text-align:left;margin-left:91.75pt;margin-top:37.05pt;width:36.75pt;height:1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" stroked="f">
                <v:textbox>
                  <w:txbxContent>
                    <w:p w14:paraId="3D9A8554" w14:textId="6F89BD36" w:rsidR="002957E4" w:rsidRDefault="002957E4">
                      <w:r>
                        <w:t>Yes</w:t>
                      </w:r>
                    </w:p>
                  </w:txbxContent>
                </v:textbox>
                <w10:wrap type="square"/>
              </v:shape>
            </w:pict>
          </mc:Fallback>
        </mc:AlternateContent>
      </w:r>
      <w:r w:rsidR="007950F1" w:rsidRPr="002A078A">
        <w:rPr>
          <w:b/>
          <w:bCs/>
          <w:lang w:val="en-GB"/>
        </w:rPr>
        <w:t>Appendix 5 - Contacting Trusted Contacts Flowchart</w:t>
      </w:r>
    </w:p>
    <w:p w14:paraId="0BFD47FB" w14:textId="77777777" w:rsidR="007950F1" w:rsidRPr="002A078A" w:rsidRDefault="007950F1" w:rsidP="00F56DF2">
      <w:pPr>
        <w:jc w:val="both"/>
        <w:rPr>
          <w:b/>
          <w:bCs/>
          <w:lang w:val="en-GB"/>
        </w:rPr>
      </w:pPr>
    </w:p>
    <w:p w14:paraId="5466F622" w14:textId="77777777" w:rsidR="007950F1" w:rsidRPr="002A078A" w:rsidRDefault="007950F1" w:rsidP="00F56DF2">
      <w:pPr>
        <w:jc w:val="both"/>
        <w:rPr>
          <w:b/>
          <w:bCs/>
          <w:lang w:val="en-GB"/>
        </w:rPr>
      </w:pPr>
    </w:p>
    <w:p w14:paraId="710ACAA7" w14:textId="77777777" w:rsidR="007950F1" w:rsidRPr="002A078A" w:rsidRDefault="007950F1" w:rsidP="00F56DF2">
      <w:pPr>
        <w:jc w:val="both"/>
        <w:rPr>
          <w:b/>
          <w:bCs/>
          <w:lang w:val="en-GB"/>
        </w:rPr>
      </w:pPr>
    </w:p>
    <w:p w14:paraId="65E1C5E3" w14:textId="77777777" w:rsidR="007950F1" w:rsidRPr="002A078A" w:rsidRDefault="007950F1" w:rsidP="00F56DF2">
      <w:pPr>
        <w:jc w:val="both"/>
        <w:rPr>
          <w:b/>
          <w:bCs/>
          <w:lang w:val="en-GB"/>
        </w:rPr>
      </w:pPr>
    </w:p>
    <w:p w14:paraId="17AF3A73" w14:textId="77777777" w:rsidR="007950F1" w:rsidRPr="002A078A" w:rsidRDefault="007950F1" w:rsidP="00F56DF2">
      <w:pPr>
        <w:jc w:val="both"/>
        <w:rPr>
          <w:b/>
          <w:bCs/>
          <w:lang w:val="en-GB"/>
        </w:rPr>
      </w:pPr>
    </w:p>
    <w:p w14:paraId="2629C602" w14:textId="0C89FF30" w:rsidR="007950F1" w:rsidRPr="002A078A" w:rsidRDefault="007403A9" w:rsidP="00F56DF2">
      <w:pPr>
        <w:jc w:val="both"/>
        <w:rPr>
          <w:b/>
          <w:bCs/>
          <w:lang w:val="en-GB"/>
        </w:rPr>
      </w:pPr>
      <w:r w:rsidRPr="002A078A">
        <w:rPr>
          <w:b/>
          <w:bCs/>
          <w:noProof/>
          <w:lang w:val="en-GB"/>
        </w:rPr>
        <mc:AlternateContent>
          <mc:Choice Requires="wps">
            <w:drawing>
              <wp:anchor distT="0" distB="0" distL="114300" distR="114300" simplePos="0" relativeHeight="251747328" behindDoc="0" locked="0" layoutInCell="1" allowOverlap="1" wp14:anchorId="250F825F" wp14:editId="19732995">
                <wp:simplePos x="0" y="0"/>
                <wp:positionH relativeFrom="column">
                  <wp:posOffset>5603875</wp:posOffset>
                </wp:positionH>
                <wp:positionV relativeFrom="paragraph">
                  <wp:posOffset>3526155</wp:posOffset>
                </wp:positionV>
                <wp:extent cx="447675" cy="828675"/>
                <wp:effectExtent l="38100" t="19050" r="28575" b="47625"/>
                <wp:wrapNone/>
                <wp:docPr id="844724898" name="Straight Arrow Connector 16"/>
                <wp:cNvGraphicFramePr/>
                <a:graphic xmlns:a="http://schemas.openxmlformats.org/drawingml/2006/main">
                  <a:graphicData uri="http://schemas.microsoft.com/office/word/2010/wordprocessingShape">
                    <wps:wsp>
                      <wps:cNvCnPr/>
                      <wps:spPr>
                        <a:xfrm flipH="1">
                          <a:off x="0" y="0"/>
                          <a:ext cx="447675" cy="828675"/>
                        </a:xfrm>
                        <a:prstGeom prst="straightConnector1">
                          <a:avLst/>
                        </a:prstGeom>
                        <a:noFill/>
                        <a:ln w="2857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52E6485D" id="Straight Arrow Connector 16" o:spid="_x0000_s1026" type="#_x0000_t32" style="position:absolute;margin-left:441.25pt;margin-top:277.65pt;width:35.25pt;height:65.25pt;flip:x;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" strokeweight="2.25pt">
                <v:stroke endarrow="block"/>
              </v:shape>
            </w:pict>
          </mc:Fallback>
        </mc:AlternateContent>
      </w:r>
    </w:p>
    <w:sectPr w:rsidR="007950F1" w:rsidRPr="002A078A">
      <w:pgSz w:w="11910" w:h="16860"/>
      <w:pgMar w:top="1340" w:right="1080" w:bottom="280" w:left="11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FAB90" w14:textId="77777777" w:rsidR="00502B42" w:rsidRDefault="00502B42" w:rsidP="007B614E">
      <w:r>
        <w:separator/>
      </w:r>
    </w:p>
  </w:endnote>
  <w:endnote w:type="continuationSeparator" w:id="0">
    <w:p w14:paraId="0E17BE76" w14:textId="77777777" w:rsidR="00502B42" w:rsidRDefault="00502B42" w:rsidP="007B6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9E988" w14:textId="77777777" w:rsidR="00502B42" w:rsidRDefault="00502B42" w:rsidP="007B614E">
      <w:r>
        <w:separator/>
      </w:r>
    </w:p>
  </w:footnote>
  <w:footnote w:type="continuationSeparator" w:id="0">
    <w:p w14:paraId="71ECA9DB" w14:textId="77777777" w:rsidR="00502B42" w:rsidRDefault="00502B42" w:rsidP="007B6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9202" w14:textId="08DD4E5B" w:rsidR="00AC62A7" w:rsidRDefault="00AC62A7">
    <w:pPr>
      <w:pStyle w:val="Header"/>
    </w:pPr>
    <w:r>
      <w:rPr>
        <w:rFonts w:ascii="Times New Roman"/>
        <w:noProof/>
        <w:sz w:val="20"/>
      </w:rPr>
      <w:drawing>
        <wp:inline distT="0" distB="0" distL="0" distR="0" wp14:anchorId="2D13B860" wp14:editId="68950101">
          <wp:extent cx="2700000" cy="637200"/>
          <wp:effectExtent l="0" t="0" r="5715" b="0"/>
          <wp:docPr id="16928223" name="Picture 1" descr="A close up of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731306" name="Picture 1" descr="A close up of a letter&#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00" cy="63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25AD"/>
    <w:multiLevelType w:val="hybridMultilevel"/>
    <w:tmpl w:val="15D6354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7C77B37"/>
    <w:multiLevelType w:val="multilevel"/>
    <w:tmpl w:val="EC6EF430"/>
    <w:lvl w:ilvl="0">
      <w:start w:val="1"/>
      <w:numFmt w:val="decimal"/>
      <w:lvlText w:val="%1."/>
      <w:lvlJc w:val="left"/>
      <w:pPr>
        <w:ind w:left="849" w:hanging="864"/>
      </w:pPr>
      <w:rPr>
        <w:rFonts w:hint="default"/>
      </w:rPr>
    </w:lvl>
    <w:lvl w:ilvl="1">
      <w:start w:val="1"/>
      <w:numFmt w:val="decimal"/>
      <w:isLgl/>
      <w:lvlText w:val="%1.%2"/>
      <w:lvlJc w:val="left"/>
      <w:pPr>
        <w:ind w:left="852" w:hanging="852"/>
      </w:pPr>
      <w:rPr>
        <w:rFonts w:hint="default"/>
      </w:rPr>
    </w:lvl>
    <w:lvl w:ilvl="2">
      <w:start w:val="1"/>
      <w:numFmt w:val="decimal"/>
      <w:isLgl/>
      <w:lvlText w:val="%1.%2.%3"/>
      <w:lvlJc w:val="left"/>
      <w:pPr>
        <w:ind w:left="867" w:hanging="852"/>
      </w:pPr>
      <w:rPr>
        <w:rFonts w:hint="default"/>
      </w:rPr>
    </w:lvl>
    <w:lvl w:ilvl="3">
      <w:start w:val="1"/>
      <w:numFmt w:val="decimal"/>
      <w:isLgl/>
      <w:lvlText w:val="%1.%2.%3.%4"/>
      <w:lvlJc w:val="left"/>
      <w:pPr>
        <w:ind w:left="882" w:hanging="852"/>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905" w:hanging="1800"/>
      </w:pPr>
      <w:rPr>
        <w:rFonts w:hint="default"/>
      </w:rPr>
    </w:lvl>
  </w:abstractNum>
  <w:abstractNum w:abstractNumId="2" w15:restartNumberingAfterBreak="0">
    <w:nsid w:val="1092593C"/>
    <w:multiLevelType w:val="multilevel"/>
    <w:tmpl w:val="35320876"/>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1ED602A"/>
    <w:multiLevelType w:val="hybridMultilevel"/>
    <w:tmpl w:val="F65835F2"/>
    <w:lvl w:ilvl="0" w:tplc="0A26C18A">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7E8F2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921C7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8C42E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0A410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801AE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C4261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F6E8A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7A565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EE4113"/>
    <w:multiLevelType w:val="hybridMultilevel"/>
    <w:tmpl w:val="D354FE38"/>
    <w:lvl w:ilvl="0" w:tplc="08090001">
      <w:start w:val="1"/>
      <w:numFmt w:val="bullet"/>
      <w:lvlText w:val=""/>
      <w:lvlJc w:val="left"/>
      <w:pPr>
        <w:ind w:left="-13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8064E684">
      <w:start w:val="1"/>
      <w:numFmt w:val="bullet"/>
      <w:lvlText w:val="o"/>
      <w:lvlJc w:val="left"/>
      <w:pPr>
        <w:ind w:left="5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9A04252">
      <w:start w:val="1"/>
      <w:numFmt w:val="bullet"/>
      <w:lvlText w:val="▪"/>
      <w:lvlJc w:val="left"/>
      <w:pPr>
        <w:ind w:left="12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31C86C0">
      <w:start w:val="1"/>
      <w:numFmt w:val="bullet"/>
      <w:lvlText w:val="•"/>
      <w:lvlJc w:val="left"/>
      <w:pPr>
        <w:ind w:left="19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E3EC35A">
      <w:start w:val="1"/>
      <w:numFmt w:val="bullet"/>
      <w:lvlText w:val="o"/>
      <w:lvlJc w:val="left"/>
      <w:pPr>
        <w:ind w:left="26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2000042">
      <w:start w:val="1"/>
      <w:numFmt w:val="bullet"/>
      <w:lvlText w:val="▪"/>
      <w:lvlJc w:val="left"/>
      <w:pPr>
        <w:ind w:left="33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A2A8E7C">
      <w:start w:val="1"/>
      <w:numFmt w:val="bullet"/>
      <w:lvlText w:val="•"/>
      <w:lvlJc w:val="left"/>
      <w:pPr>
        <w:ind w:left="41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C165EEC">
      <w:start w:val="1"/>
      <w:numFmt w:val="bullet"/>
      <w:lvlText w:val="o"/>
      <w:lvlJc w:val="left"/>
      <w:pPr>
        <w:ind w:left="48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512027E">
      <w:start w:val="1"/>
      <w:numFmt w:val="bullet"/>
      <w:lvlText w:val="▪"/>
      <w:lvlJc w:val="left"/>
      <w:pPr>
        <w:ind w:left="55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1EE5833"/>
    <w:multiLevelType w:val="hybridMultilevel"/>
    <w:tmpl w:val="EF02A35C"/>
    <w:lvl w:ilvl="0" w:tplc="AFC21D6E">
      <w:start w:val="1"/>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B0AD4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303F0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2C117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DCA00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E4F56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B04F2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80A0F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9EEFE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8CF5ACA"/>
    <w:multiLevelType w:val="multilevel"/>
    <w:tmpl w:val="8AE04F4A"/>
    <w:lvl w:ilvl="0">
      <w:start w:val="1"/>
      <w:numFmt w:val="decimal"/>
      <w:lvlText w:val="%1."/>
      <w:lvlJc w:val="left"/>
      <w:pPr>
        <w:ind w:left="668" w:hanging="568"/>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668" w:hanging="568"/>
      </w:pPr>
      <w:rPr>
        <w:rFonts w:ascii="Arial" w:eastAsia="Arial" w:hAnsi="Arial" w:cs="Arial" w:hint="default"/>
        <w:b w:val="0"/>
        <w:bCs w:val="0"/>
        <w:i w:val="0"/>
        <w:iCs w:val="0"/>
        <w:spacing w:val="0"/>
        <w:w w:val="99"/>
        <w:sz w:val="22"/>
        <w:szCs w:val="22"/>
        <w:lang w:val="en-US" w:eastAsia="en-US" w:bidi="ar-SA"/>
      </w:rPr>
    </w:lvl>
    <w:lvl w:ilvl="2">
      <w:numFmt w:val="bullet"/>
      <w:lvlText w:val="•"/>
      <w:lvlJc w:val="left"/>
      <w:pPr>
        <w:ind w:left="1180" w:hanging="230"/>
      </w:pPr>
      <w:rPr>
        <w:rFonts w:ascii="Arial" w:eastAsia="Arial" w:hAnsi="Arial" w:cs="Arial" w:hint="default"/>
        <w:b w:val="0"/>
        <w:bCs w:val="0"/>
        <w:i w:val="0"/>
        <w:iCs w:val="0"/>
        <w:spacing w:val="0"/>
        <w:w w:val="99"/>
        <w:sz w:val="22"/>
        <w:szCs w:val="22"/>
        <w:lang w:val="en-US" w:eastAsia="en-US" w:bidi="ar-SA"/>
      </w:rPr>
    </w:lvl>
    <w:lvl w:ilvl="3">
      <w:numFmt w:val="bullet"/>
      <w:lvlText w:val="•"/>
      <w:lvlJc w:val="left"/>
      <w:pPr>
        <w:ind w:left="3075" w:hanging="230"/>
      </w:pPr>
      <w:rPr>
        <w:rFonts w:hint="default"/>
        <w:lang w:val="en-US" w:eastAsia="en-US" w:bidi="ar-SA"/>
      </w:rPr>
    </w:lvl>
    <w:lvl w:ilvl="4">
      <w:numFmt w:val="bullet"/>
      <w:lvlText w:val="•"/>
      <w:lvlJc w:val="left"/>
      <w:pPr>
        <w:ind w:left="4022" w:hanging="230"/>
      </w:pPr>
      <w:rPr>
        <w:rFonts w:hint="default"/>
        <w:lang w:val="en-US" w:eastAsia="en-US" w:bidi="ar-SA"/>
      </w:rPr>
    </w:lvl>
    <w:lvl w:ilvl="5">
      <w:numFmt w:val="bullet"/>
      <w:lvlText w:val="•"/>
      <w:lvlJc w:val="left"/>
      <w:pPr>
        <w:ind w:left="4970" w:hanging="230"/>
      </w:pPr>
      <w:rPr>
        <w:rFonts w:hint="default"/>
        <w:lang w:val="en-US" w:eastAsia="en-US" w:bidi="ar-SA"/>
      </w:rPr>
    </w:lvl>
    <w:lvl w:ilvl="6">
      <w:numFmt w:val="bullet"/>
      <w:lvlText w:val="•"/>
      <w:lvlJc w:val="left"/>
      <w:pPr>
        <w:ind w:left="5917" w:hanging="230"/>
      </w:pPr>
      <w:rPr>
        <w:rFonts w:hint="default"/>
        <w:lang w:val="en-US" w:eastAsia="en-US" w:bidi="ar-SA"/>
      </w:rPr>
    </w:lvl>
    <w:lvl w:ilvl="7">
      <w:numFmt w:val="bullet"/>
      <w:lvlText w:val="•"/>
      <w:lvlJc w:val="left"/>
      <w:pPr>
        <w:ind w:left="6865" w:hanging="230"/>
      </w:pPr>
      <w:rPr>
        <w:rFonts w:hint="default"/>
        <w:lang w:val="en-US" w:eastAsia="en-US" w:bidi="ar-SA"/>
      </w:rPr>
    </w:lvl>
    <w:lvl w:ilvl="8">
      <w:numFmt w:val="bullet"/>
      <w:lvlText w:val="•"/>
      <w:lvlJc w:val="left"/>
      <w:pPr>
        <w:ind w:left="7812" w:hanging="230"/>
      </w:pPr>
      <w:rPr>
        <w:rFonts w:hint="default"/>
        <w:lang w:val="en-US" w:eastAsia="en-US" w:bidi="ar-SA"/>
      </w:rPr>
    </w:lvl>
  </w:abstractNum>
  <w:abstractNum w:abstractNumId="7" w15:restartNumberingAfterBreak="0">
    <w:nsid w:val="2F126F44"/>
    <w:multiLevelType w:val="hybridMultilevel"/>
    <w:tmpl w:val="9258D1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8EA21A1"/>
    <w:multiLevelType w:val="hybridMultilevel"/>
    <w:tmpl w:val="C714EB46"/>
    <w:lvl w:ilvl="0" w:tplc="7B7A880E">
      <w:start w:val="1"/>
      <w:numFmt w:val="decimal"/>
      <w:lvlText w:val="%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6312F3"/>
    <w:multiLevelType w:val="hybridMultilevel"/>
    <w:tmpl w:val="6CAEDA0E"/>
    <w:lvl w:ilvl="0" w:tplc="E628469A">
      <w:start w:val="4"/>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02F6A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704C1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34696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62607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4EC51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0E42D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C088B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46DAA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BDF717A"/>
    <w:multiLevelType w:val="multilevel"/>
    <w:tmpl w:val="45F2B2DC"/>
    <w:lvl w:ilvl="0">
      <w:start w:val="3"/>
      <w:numFmt w:val="decimal"/>
      <w:lvlText w:val="%1"/>
      <w:lvlJc w:val="left"/>
      <w:pPr>
        <w:ind w:left="360" w:hanging="360"/>
      </w:pPr>
      <w:rPr>
        <w:rFonts w:hint="default"/>
      </w:rPr>
    </w:lvl>
    <w:lvl w:ilvl="1">
      <w:start w:val="1"/>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11" w15:restartNumberingAfterBreak="0">
    <w:nsid w:val="4E8F0477"/>
    <w:multiLevelType w:val="multilevel"/>
    <w:tmpl w:val="8852459E"/>
    <w:lvl w:ilvl="0">
      <w:start w:val="1"/>
      <w:numFmt w:val="decimal"/>
      <w:lvlText w:val="%1."/>
      <w:lvlJc w:val="left"/>
      <w:pPr>
        <w:ind w:left="1569" w:hanging="360"/>
      </w:pPr>
      <w:rPr>
        <w:b/>
        <w:bCs w:val="0"/>
      </w:rPr>
    </w:lvl>
    <w:lvl w:ilvl="1">
      <w:start w:val="1"/>
      <w:numFmt w:val="decimal"/>
      <w:isLgl/>
      <w:lvlText w:val="%1.%2"/>
      <w:lvlJc w:val="left"/>
      <w:pPr>
        <w:ind w:left="1569" w:hanging="360"/>
      </w:pPr>
      <w:rPr>
        <w:rFonts w:hint="default"/>
        <w:b w:val="0"/>
        <w:bCs/>
        <w:color w:val="auto"/>
      </w:rPr>
    </w:lvl>
    <w:lvl w:ilvl="2">
      <w:start w:val="1"/>
      <w:numFmt w:val="decimal"/>
      <w:isLgl/>
      <w:lvlText w:val="%1.%2.%3"/>
      <w:lvlJc w:val="left"/>
      <w:pPr>
        <w:ind w:left="1929" w:hanging="720"/>
      </w:pPr>
      <w:rPr>
        <w:rFonts w:hint="default"/>
      </w:rPr>
    </w:lvl>
    <w:lvl w:ilvl="3">
      <w:start w:val="1"/>
      <w:numFmt w:val="decimal"/>
      <w:isLgl/>
      <w:lvlText w:val="%1.%2.%3.%4"/>
      <w:lvlJc w:val="left"/>
      <w:pPr>
        <w:ind w:left="1929" w:hanging="720"/>
      </w:pPr>
      <w:rPr>
        <w:rFonts w:hint="default"/>
      </w:rPr>
    </w:lvl>
    <w:lvl w:ilvl="4">
      <w:start w:val="1"/>
      <w:numFmt w:val="decimal"/>
      <w:isLgl/>
      <w:lvlText w:val="%1.%2.%3.%4.%5"/>
      <w:lvlJc w:val="left"/>
      <w:pPr>
        <w:ind w:left="2289" w:hanging="1080"/>
      </w:pPr>
      <w:rPr>
        <w:rFonts w:hint="default"/>
      </w:rPr>
    </w:lvl>
    <w:lvl w:ilvl="5">
      <w:start w:val="1"/>
      <w:numFmt w:val="decimal"/>
      <w:isLgl/>
      <w:lvlText w:val="%1.%2.%3.%4.%5.%6"/>
      <w:lvlJc w:val="left"/>
      <w:pPr>
        <w:ind w:left="2289" w:hanging="1080"/>
      </w:pPr>
      <w:rPr>
        <w:rFonts w:hint="default"/>
      </w:rPr>
    </w:lvl>
    <w:lvl w:ilvl="6">
      <w:start w:val="1"/>
      <w:numFmt w:val="decimal"/>
      <w:isLgl/>
      <w:lvlText w:val="%1.%2.%3.%4.%5.%6.%7"/>
      <w:lvlJc w:val="left"/>
      <w:pPr>
        <w:ind w:left="2649" w:hanging="1440"/>
      </w:pPr>
      <w:rPr>
        <w:rFonts w:hint="default"/>
      </w:rPr>
    </w:lvl>
    <w:lvl w:ilvl="7">
      <w:start w:val="1"/>
      <w:numFmt w:val="decimal"/>
      <w:isLgl/>
      <w:lvlText w:val="%1.%2.%3.%4.%5.%6.%7.%8"/>
      <w:lvlJc w:val="left"/>
      <w:pPr>
        <w:ind w:left="2649" w:hanging="1440"/>
      </w:pPr>
      <w:rPr>
        <w:rFonts w:hint="default"/>
      </w:rPr>
    </w:lvl>
    <w:lvl w:ilvl="8">
      <w:start w:val="1"/>
      <w:numFmt w:val="decimal"/>
      <w:isLgl/>
      <w:lvlText w:val="%1.%2.%3.%4.%5.%6.%7.%8.%9"/>
      <w:lvlJc w:val="left"/>
      <w:pPr>
        <w:ind w:left="3009" w:hanging="1800"/>
      </w:pPr>
      <w:rPr>
        <w:rFonts w:hint="default"/>
      </w:rPr>
    </w:lvl>
  </w:abstractNum>
  <w:abstractNum w:abstractNumId="12" w15:restartNumberingAfterBreak="0">
    <w:nsid w:val="5FC96309"/>
    <w:multiLevelType w:val="hybridMultilevel"/>
    <w:tmpl w:val="797E6FAE"/>
    <w:lvl w:ilvl="0" w:tplc="08090001">
      <w:start w:val="1"/>
      <w:numFmt w:val="bullet"/>
      <w:lvlText w:val=""/>
      <w:lvlJc w:val="left"/>
      <w:pPr>
        <w:ind w:left="99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7903A1E">
      <w:start w:val="1"/>
      <w:numFmt w:val="bullet"/>
      <w:lvlText w:val="o"/>
      <w:lvlJc w:val="left"/>
      <w:pPr>
        <w:ind w:left="16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E8439C2">
      <w:start w:val="1"/>
      <w:numFmt w:val="bullet"/>
      <w:lvlText w:val="▪"/>
      <w:lvlJc w:val="left"/>
      <w:pPr>
        <w:ind w:left="23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436723C">
      <w:start w:val="1"/>
      <w:numFmt w:val="bullet"/>
      <w:lvlText w:val="•"/>
      <w:lvlJc w:val="left"/>
      <w:pPr>
        <w:ind w:left="30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CB6EAB2">
      <w:start w:val="1"/>
      <w:numFmt w:val="bullet"/>
      <w:lvlText w:val="o"/>
      <w:lvlJc w:val="left"/>
      <w:pPr>
        <w:ind w:left="38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59CB024">
      <w:start w:val="1"/>
      <w:numFmt w:val="bullet"/>
      <w:lvlText w:val="▪"/>
      <w:lvlJc w:val="left"/>
      <w:pPr>
        <w:ind w:left="45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0422F5E">
      <w:start w:val="1"/>
      <w:numFmt w:val="bullet"/>
      <w:lvlText w:val="•"/>
      <w:lvlJc w:val="left"/>
      <w:pPr>
        <w:ind w:left="52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1927070">
      <w:start w:val="1"/>
      <w:numFmt w:val="bullet"/>
      <w:lvlText w:val="o"/>
      <w:lvlJc w:val="left"/>
      <w:pPr>
        <w:ind w:left="59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04CBCEC">
      <w:start w:val="1"/>
      <w:numFmt w:val="bullet"/>
      <w:lvlText w:val="▪"/>
      <w:lvlJc w:val="left"/>
      <w:pPr>
        <w:ind w:left="66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80295353">
    <w:abstractNumId w:val="6"/>
  </w:num>
  <w:num w:numId="2" w16cid:durableId="1770344222">
    <w:abstractNumId w:val="10"/>
  </w:num>
  <w:num w:numId="3" w16cid:durableId="1040974508">
    <w:abstractNumId w:val="12"/>
  </w:num>
  <w:num w:numId="4" w16cid:durableId="1698654845">
    <w:abstractNumId w:val="7"/>
  </w:num>
  <w:num w:numId="5" w16cid:durableId="796289952">
    <w:abstractNumId w:val="0"/>
  </w:num>
  <w:num w:numId="6" w16cid:durableId="1045299666">
    <w:abstractNumId w:val="3"/>
  </w:num>
  <w:num w:numId="7" w16cid:durableId="110252132">
    <w:abstractNumId w:val="9"/>
  </w:num>
  <w:num w:numId="8" w16cid:durableId="794178892">
    <w:abstractNumId w:val="5"/>
  </w:num>
  <w:num w:numId="9" w16cid:durableId="33119034">
    <w:abstractNumId w:val="4"/>
  </w:num>
  <w:num w:numId="10" w16cid:durableId="1226065675">
    <w:abstractNumId w:val="1"/>
  </w:num>
  <w:num w:numId="11" w16cid:durableId="671104749">
    <w:abstractNumId w:val="8"/>
  </w:num>
  <w:num w:numId="12" w16cid:durableId="169566319">
    <w:abstractNumId w:val="2"/>
  </w:num>
  <w:num w:numId="13" w16cid:durableId="17811036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AE3"/>
    <w:rsid w:val="00006059"/>
    <w:rsid w:val="000177CA"/>
    <w:rsid w:val="0003060B"/>
    <w:rsid w:val="0005121B"/>
    <w:rsid w:val="0006445C"/>
    <w:rsid w:val="000672F6"/>
    <w:rsid w:val="0008398A"/>
    <w:rsid w:val="00085149"/>
    <w:rsid w:val="000935FF"/>
    <w:rsid w:val="0009368B"/>
    <w:rsid w:val="000B16EB"/>
    <w:rsid w:val="000B3142"/>
    <w:rsid w:val="000D1A60"/>
    <w:rsid w:val="000D37A9"/>
    <w:rsid w:val="000D60D0"/>
    <w:rsid w:val="00102372"/>
    <w:rsid w:val="001027B8"/>
    <w:rsid w:val="0019389F"/>
    <w:rsid w:val="001A1D9A"/>
    <w:rsid w:val="001C45F4"/>
    <w:rsid w:val="001F5257"/>
    <w:rsid w:val="00234212"/>
    <w:rsid w:val="00251DD9"/>
    <w:rsid w:val="002728D1"/>
    <w:rsid w:val="002957E4"/>
    <w:rsid w:val="002A078A"/>
    <w:rsid w:val="002C11F6"/>
    <w:rsid w:val="003031E6"/>
    <w:rsid w:val="003151B1"/>
    <w:rsid w:val="00321AA1"/>
    <w:rsid w:val="003262FE"/>
    <w:rsid w:val="00352213"/>
    <w:rsid w:val="00363463"/>
    <w:rsid w:val="0036372C"/>
    <w:rsid w:val="00366EE5"/>
    <w:rsid w:val="003718EB"/>
    <w:rsid w:val="00373C71"/>
    <w:rsid w:val="00377679"/>
    <w:rsid w:val="003B3200"/>
    <w:rsid w:val="003E35E8"/>
    <w:rsid w:val="003F1628"/>
    <w:rsid w:val="003F656D"/>
    <w:rsid w:val="004705CA"/>
    <w:rsid w:val="004913D3"/>
    <w:rsid w:val="004B6AC7"/>
    <w:rsid w:val="004C24E7"/>
    <w:rsid w:val="004C3D5F"/>
    <w:rsid w:val="00502B42"/>
    <w:rsid w:val="00523A95"/>
    <w:rsid w:val="00524549"/>
    <w:rsid w:val="00543A91"/>
    <w:rsid w:val="00562A19"/>
    <w:rsid w:val="005908A3"/>
    <w:rsid w:val="005D4ACF"/>
    <w:rsid w:val="00602056"/>
    <w:rsid w:val="00606F28"/>
    <w:rsid w:val="006124E7"/>
    <w:rsid w:val="00633132"/>
    <w:rsid w:val="00647591"/>
    <w:rsid w:val="006A59B8"/>
    <w:rsid w:val="006B3AF8"/>
    <w:rsid w:val="006C5BB2"/>
    <w:rsid w:val="006C77DC"/>
    <w:rsid w:val="006F0F33"/>
    <w:rsid w:val="00726FEB"/>
    <w:rsid w:val="007403A9"/>
    <w:rsid w:val="007503C5"/>
    <w:rsid w:val="007515F3"/>
    <w:rsid w:val="007536F5"/>
    <w:rsid w:val="007640B5"/>
    <w:rsid w:val="007642EF"/>
    <w:rsid w:val="007703DD"/>
    <w:rsid w:val="00776636"/>
    <w:rsid w:val="00780146"/>
    <w:rsid w:val="007950F1"/>
    <w:rsid w:val="007B614E"/>
    <w:rsid w:val="007B6586"/>
    <w:rsid w:val="007C6D54"/>
    <w:rsid w:val="007D533A"/>
    <w:rsid w:val="00823A82"/>
    <w:rsid w:val="0087344B"/>
    <w:rsid w:val="0089083C"/>
    <w:rsid w:val="00894F6C"/>
    <w:rsid w:val="008962C9"/>
    <w:rsid w:val="00923DBC"/>
    <w:rsid w:val="00926AE3"/>
    <w:rsid w:val="00967FCF"/>
    <w:rsid w:val="009B3739"/>
    <w:rsid w:val="009F03FD"/>
    <w:rsid w:val="00A15A0F"/>
    <w:rsid w:val="00A32C9A"/>
    <w:rsid w:val="00A631FB"/>
    <w:rsid w:val="00A86431"/>
    <w:rsid w:val="00A90A2F"/>
    <w:rsid w:val="00AC62A7"/>
    <w:rsid w:val="00AF58CD"/>
    <w:rsid w:val="00B0449F"/>
    <w:rsid w:val="00B2727C"/>
    <w:rsid w:val="00B61A90"/>
    <w:rsid w:val="00BA7E21"/>
    <w:rsid w:val="00BD5DC0"/>
    <w:rsid w:val="00BF1BC3"/>
    <w:rsid w:val="00C1363A"/>
    <w:rsid w:val="00C31654"/>
    <w:rsid w:val="00C50E58"/>
    <w:rsid w:val="00C75AFA"/>
    <w:rsid w:val="00C97984"/>
    <w:rsid w:val="00CA110C"/>
    <w:rsid w:val="00CB3A8E"/>
    <w:rsid w:val="00CC5AF0"/>
    <w:rsid w:val="00D041CF"/>
    <w:rsid w:val="00D26021"/>
    <w:rsid w:val="00D476D5"/>
    <w:rsid w:val="00DA40B2"/>
    <w:rsid w:val="00DA686C"/>
    <w:rsid w:val="00E42A40"/>
    <w:rsid w:val="00E81EE4"/>
    <w:rsid w:val="00ED72B6"/>
    <w:rsid w:val="00EE7E69"/>
    <w:rsid w:val="00EF00C6"/>
    <w:rsid w:val="00F11367"/>
    <w:rsid w:val="00F3255C"/>
    <w:rsid w:val="00F56DF2"/>
    <w:rsid w:val="00F57EA4"/>
    <w:rsid w:val="00F91153"/>
    <w:rsid w:val="00F94E16"/>
    <w:rsid w:val="00FC7AF4"/>
    <w:rsid w:val="00FF1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96E92"/>
  <w15:docId w15:val="{47620BEC-1872-40A7-B0E9-E0F1FBF49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AFA"/>
    <w:rPr>
      <w:rFonts w:ascii="Arial" w:eastAsia="Arial" w:hAnsi="Arial" w:cs="Arial"/>
    </w:rPr>
  </w:style>
  <w:style w:type="paragraph" w:styleId="Heading1">
    <w:name w:val="heading 1"/>
    <w:basedOn w:val="Normal"/>
    <w:uiPriority w:val="9"/>
    <w:qFormat/>
    <w:pPr>
      <w:spacing w:before="245"/>
      <w:ind w:left="667" w:hanging="567"/>
      <w:outlineLvl w:val="0"/>
    </w:pPr>
    <w:rPr>
      <w:b/>
      <w:bCs/>
    </w:rPr>
  </w:style>
  <w:style w:type="paragraph" w:styleId="Heading2">
    <w:name w:val="heading 2"/>
    <w:basedOn w:val="Normal"/>
    <w:next w:val="Normal"/>
    <w:link w:val="Heading2Char"/>
    <w:uiPriority w:val="9"/>
    <w:semiHidden/>
    <w:unhideWhenUsed/>
    <w:qFormat/>
    <w:rsid w:val="003151B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68" w:hanging="568"/>
    </w:pPr>
  </w:style>
  <w:style w:type="paragraph" w:styleId="Title">
    <w:name w:val="Title"/>
    <w:basedOn w:val="Normal"/>
    <w:uiPriority w:val="10"/>
    <w:qFormat/>
    <w:pPr>
      <w:spacing w:before="215"/>
      <w:ind w:left="100"/>
    </w:pPr>
    <w:rPr>
      <w:b/>
      <w:bCs/>
      <w:sz w:val="24"/>
      <w:szCs w:val="24"/>
    </w:rPr>
  </w:style>
  <w:style w:type="paragraph" w:styleId="ListParagraph">
    <w:name w:val="List Paragraph"/>
    <w:basedOn w:val="Normal"/>
    <w:uiPriority w:val="34"/>
    <w:qFormat/>
    <w:pPr>
      <w:ind w:left="1180" w:hanging="568"/>
    </w:pPr>
  </w:style>
  <w:style w:type="paragraph" w:customStyle="1" w:styleId="TableParagraph">
    <w:name w:val="Table Paragraph"/>
    <w:basedOn w:val="Normal"/>
    <w:uiPriority w:val="1"/>
    <w:qFormat/>
    <w:pPr>
      <w:spacing w:line="229" w:lineRule="exact"/>
      <w:ind w:left="104"/>
    </w:pPr>
  </w:style>
  <w:style w:type="paragraph" w:styleId="Header">
    <w:name w:val="header"/>
    <w:basedOn w:val="Normal"/>
    <w:link w:val="HeaderChar"/>
    <w:uiPriority w:val="99"/>
    <w:unhideWhenUsed/>
    <w:rsid w:val="007B614E"/>
    <w:pPr>
      <w:tabs>
        <w:tab w:val="center" w:pos="4513"/>
        <w:tab w:val="right" w:pos="9026"/>
      </w:tabs>
    </w:pPr>
  </w:style>
  <w:style w:type="character" w:customStyle="1" w:styleId="HeaderChar">
    <w:name w:val="Header Char"/>
    <w:basedOn w:val="DefaultParagraphFont"/>
    <w:link w:val="Header"/>
    <w:uiPriority w:val="99"/>
    <w:rsid w:val="007B614E"/>
    <w:rPr>
      <w:rFonts w:ascii="Arial" w:eastAsia="Arial" w:hAnsi="Arial" w:cs="Arial"/>
    </w:rPr>
  </w:style>
  <w:style w:type="paragraph" w:styleId="Footer">
    <w:name w:val="footer"/>
    <w:basedOn w:val="Normal"/>
    <w:link w:val="FooterChar"/>
    <w:uiPriority w:val="99"/>
    <w:unhideWhenUsed/>
    <w:rsid w:val="007B614E"/>
    <w:pPr>
      <w:tabs>
        <w:tab w:val="center" w:pos="4513"/>
        <w:tab w:val="right" w:pos="9026"/>
      </w:tabs>
    </w:pPr>
  </w:style>
  <w:style w:type="character" w:customStyle="1" w:styleId="FooterChar">
    <w:name w:val="Footer Char"/>
    <w:basedOn w:val="DefaultParagraphFont"/>
    <w:link w:val="Footer"/>
    <w:uiPriority w:val="99"/>
    <w:rsid w:val="007B614E"/>
    <w:rPr>
      <w:rFonts w:ascii="Arial" w:eastAsia="Arial" w:hAnsi="Arial" w:cs="Arial"/>
    </w:rPr>
  </w:style>
  <w:style w:type="paragraph" w:styleId="NormalWeb">
    <w:name w:val="Normal (Web)"/>
    <w:basedOn w:val="Normal"/>
    <w:uiPriority w:val="99"/>
    <w:semiHidden/>
    <w:unhideWhenUsed/>
    <w:rsid w:val="001A1D9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6C5BB2"/>
    <w:pPr>
      <w:widowControl/>
      <w:autoSpaceDE/>
      <w:autoSpaceDN/>
    </w:pPr>
    <w:rPr>
      <w:rFonts w:ascii="Arial" w:eastAsia="Arial" w:hAnsi="Arial" w:cs="Arial"/>
    </w:rPr>
  </w:style>
  <w:style w:type="paragraph" w:styleId="BalloonText">
    <w:name w:val="Balloon Text"/>
    <w:basedOn w:val="Normal"/>
    <w:link w:val="BalloonTextChar"/>
    <w:uiPriority w:val="99"/>
    <w:semiHidden/>
    <w:unhideWhenUsed/>
    <w:rsid w:val="002C11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F6"/>
    <w:rPr>
      <w:rFonts w:ascii="Segoe UI" w:eastAsia="Arial" w:hAnsi="Segoe UI" w:cs="Segoe UI"/>
      <w:sz w:val="18"/>
      <w:szCs w:val="18"/>
    </w:rPr>
  </w:style>
  <w:style w:type="paragraph" w:styleId="CommentText">
    <w:name w:val="annotation text"/>
    <w:basedOn w:val="Normal"/>
    <w:link w:val="CommentTextChar"/>
    <w:uiPriority w:val="99"/>
    <w:unhideWhenUsed/>
    <w:rsid w:val="00562A19"/>
    <w:pPr>
      <w:widowControl/>
      <w:autoSpaceDE/>
      <w:autoSpaceDN/>
      <w:spacing w:after="5"/>
      <w:ind w:left="576" w:right="4" w:hanging="576"/>
      <w:jc w:val="both"/>
    </w:pPr>
    <w:rPr>
      <w:color w:val="000000"/>
      <w:sz w:val="20"/>
      <w:szCs w:val="20"/>
      <w:lang w:val="en-GB" w:eastAsia="en-GB"/>
    </w:rPr>
  </w:style>
  <w:style w:type="character" w:customStyle="1" w:styleId="CommentTextChar">
    <w:name w:val="Comment Text Char"/>
    <w:basedOn w:val="DefaultParagraphFont"/>
    <w:link w:val="CommentText"/>
    <w:uiPriority w:val="99"/>
    <w:rsid w:val="00562A19"/>
    <w:rPr>
      <w:rFonts w:ascii="Arial" w:eastAsia="Arial" w:hAnsi="Arial" w:cs="Arial"/>
      <w:color w:val="000000"/>
      <w:sz w:val="20"/>
      <w:szCs w:val="20"/>
      <w:lang w:val="en-GB" w:eastAsia="en-GB"/>
    </w:rPr>
  </w:style>
  <w:style w:type="character" w:styleId="CommentReference">
    <w:name w:val="annotation reference"/>
    <w:basedOn w:val="DefaultParagraphFont"/>
    <w:uiPriority w:val="99"/>
    <w:semiHidden/>
    <w:unhideWhenUsed/>
    <w:rsid w:val="00562A19"/>
    <w:rPr>
      <w:sz w:val="16"/>
      <w:szCs w:val="16"/>
    </w:rPr>
  </w:style>
  <w:style w:type="character" w:styleId="Hyperlink">
    <w:name w:val="Hyperlink"/>
    <w:basedOn w:val="DefaultParagraphFont"/>
    <w:uiPriority w:val="99"/>
    <w:unhideWhenUsed/>
    <w:rsid w:val="004C3D5F"/>
    <w:rPr>
      <w:color w:val="0000FF" w:themeColor="hyperlink"/>
      <w:u w:val="single"/>
    </w:rPr>
  </w:style>
  <w:style w:type="character" w:styleId="FollowedHyperlink">
    <w:name w:val="FollowedHyperlink"/>
    <w:basedOn w:val="DefaultParagraphFont"/>
    <w:uiPriority w:val="99"/>
    <w:semiHidden/>
    <w:unhideWhenUsed/>
    <w:rsid w:val="00085149"/>
    <w:rPr>
      <w:color w:val="800080" w:themeColor="followedHyperlink"/>
      <w:u w:val="single"/>
    </w:rPr>
  </w:style>
  <w:style w:type="table" w:customStyle="1" w:styleId="TableGrid1">
    <w:name w:val="Table Grid1"/>
    <w:rsid w:val="005D4ACF"/>
    <w:pPr>
      <w:widowControl/>
      <w:autoSpaceDE/>
      <w:autoSpaceDN/>
    </w:pPr>
    <w:rPr>
      <w:rFonts w:eastAsiaTheme="minorEastAsia"/>
      <w:lang w:val="en-GB" w:eastAsia="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FF1C91"/>
    <w:rPr>
      <w:color w:val="605E5C"/>
      <w:shd w:val="clear" w:color="auto" w:fill="E1DFDD"/>
    </w:rPr>
  </w:style>
  <w:style w:type="character" w:customStyle="1" w:styleId="Heading2Char">
    <w:name w:val="Heading 2 Char"/>
    <w:basedOn w:val="DefaultParagraphFont"/>
    <w:link w:val="Heading2"/>
    <w:uiPriority w:val="9"/>
    <w:semiHidden/>
    <w:rsid w:val="003151B1"/>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371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3718E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3718E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4607">
      <w:bodyDiv w:val="1"/>
      <w:marLeft w:val="0"/>
      <w:marRight w:val="0"/>
      <w:marTop w:val="0"/>
      <w:marBottom w:val="0"/>
      <w:divBdr>
        <w:top w:val="none" w:sz="0" w:space="0" w:color="auto"/>
        <w:left w:val="none" w:sz="0" w:space="0" w:color="auto"/>
        <w:bottom w:val="none" w:sz="0" w:space="0" w:color="auto"/>
        <w:right w:val="none" w:sz="0" w:space="0" w:color="auto"/>
      </w:divBdr>
    </w:div>
    <w:div w:id="1314214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ublic.aecc.ac.uk/files/01.%20Administration/03.%20Staff%20Information/1.%20Staff%20Policies%20and%20Procedures/DBS%20Policy%20Statement%20SIP%20Dec%202016.pdf" TargetMode="External"/><Relationship Id="rId18" Type="http://schemas.openxmlformats.org/officeDocument/2006/relationships/hyperlink" Target="https://www.aecc.ac.uk/wp-content/uploads/2024/03/prevent-policy_approved-june-2022.pdf" TargetMode="External"/><Relationship Id="rId26" Type="http://schemas.openxmlformats.org/officeDocument/2006/relationships/hyperlink" Target="mailto:jessa.Harris@hsu.ac.uk" TargetMode="External"/><Relationship Id="rId39" Type="http://schemas.openxmlformats.org/officeDocument/2006/relationships/hyperlink" Target="mailto:Eleanor.Roe@hsu.ac.uk" TargetMode="External"/><Relationship Id="rId21" Type="http://schemas.openxmlformats.org/officeDocument/2006/relationships/hyperlink" Target="https://www.aecc.ac.uk/wp-content/uploads/2024/03/it-acceptable-use-policy.pdf" TargetMode="External"/><Relationship Id="rId34" Type="http://schemas.openxmlformats.org/officeDocument/2006/relationships/hyperlink" Target="mailto:Sharon.Potter@hsu.ac.uk" TargetMode="External"/><Relationship Id="rId42" Type="http://schemas.openxmlformats.org/officeDocument/2006/relationships/hyperlink" Target="mailto:Jessica.Folley@hsu.ac.u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ecc.ac.uk/wp-content/uploads/2024/03/Admission-and-Support-for-students-under-the-age-of-18-Policy.pdf" TargetMode="External"/><Relationship Id="rId29" Type="http://schemas.openxmlformats.org/officeDocument/2006/relationships/hyperlink" Target="mailto:Tiffany.Moore@hsu.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ecc.ac.uk/files/01.%20Administration/03.%20Staff%20Information/1.%20Staff%20Policies%20and%20Procedures/DBS%20Policy%20Statement%20SIP%20Dec%202016.pdf" TargetMode="External"/><Relationship Id="rId24" Type="http://schemas.openxmlformats.org/officeDocument/2006/relationships/hyperlink" Target="mailto:Rhianydd.Lewis@hsu.ac.uk" TargetMode="External"/><Relationship Id="rId32" Type="http://schemas.openxmlformats.org/officeDocument/2006/relationships/hyperlink" Target="mailto:Julie.Northam@hsu.ac.uk" TargetMode="External"/><Relationship Id="rId37" Type="http://schemas.openxmlformats.org/officeDocument/2006/relationships/hyperlink" Target="mailto:Lisa.Bates@hsu.ac.uk" TargetMode="External"/><Relationship Id="rId40" Type="http://schemas.openxmlformats.org/officeDocument/2006/relationships/hyperlink" Target="mailto:Julie.Gill@hsu.ac.uk"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ublic.aecc.ac.uk/files/01.%20Administration/03.%20Staff%20Information/1.%20Staff%20Policies%20and%20Procedures/DBS%20Check%20Procedure%20SIP%20Dec%202016.pdf" TargetMode="External"/><Relationship Id="rId23" Type="http://schemas.openxmlformats.org/officeDocument/2006/relationships/hyperlink" Target="mailto:John.Melia@hsu.ac.uk" TargetMode="External"/><Relationship Id="rId28" Type="http://schemas.openxmlformats.org/officeDocument/2006/relationships/hyperlink" Target="mailto:Julie.Gill@hsu.ac.uk" TargetMode="External"/><Relationship Id="rId36" Type="http://schemas.openxmlformats.org/officeDocument/2006/relationships/hyperlink" Target="mailto:Rhianydd.Lewis@hsu.ac.uk" TargetMode="External"/><Relationship Id="rId10" Type="http://schemas.openxmlformats.org/officeDocument/2006/relationships/hyperlink" Target="https://public.aecc.ac.uk/files/01.%20Administration/03.%20Staff%20Information/1.%20Staff%20Policies%20and%20Procedures/DBS%20Policy%20Statement%20SIP%20Dec%202016.pdf" TargetMode="External"/><Relationship Id="rId19" Type="http://schemas.openxmlformats.org/officeDocument/2006/relationships/hyperlink" Target="https://www.aecc.ac.uk/wp-content/uploads/2024/03/aecc-uc-safeguarding-policy-v21-1.pdf" TargetMode="External"/><Relationship Id="rId31" Type="http://schemas.openxmlformats.org/officeDocument/2006/relationships/hyperlink" Target="mailto:Francesca.Wiggins@hsu.ac.uk" TargetMode="External"/><Relationship Id="rId44" Type="http://schemas.openxmlformats.org/officeDocument/2006/relationships/hyperlink" Target="mailto:MASH@southwark.gov.uk" TargetMode="External"/><Relationship Id="rId4" Type="http://schemas.openxmlformats.org/officeDocument/2006/relationships/settings" Target="settings.xml"/><Relationship Id="rId9" Type="http://schemas.openxmlformats.org/officeDocument/2006/relationships/hyperlink" Target="https://public.aecc.ac.uk/files/02.%20Academic/Student%20Policy%20Framework/Overarching/AECC%20University%20College%20Prevent%20Policy_V%202_July%202019.pdf" TargetMode="External"/><Relationship Id="rId14" Type="http://schemas.openxmlformats.org/officeDocument/2006/relationships/hyperlink" Target="https://public.aecc.ac.uk/files/01.%20Administration/03.%20Staff%20Information/1.%20Staff%20Policies%20and%20Procedures/DBS%20Check%20Procedure%20SIP%20Dec%202016.pdf" TargetMode="External"/><Relationship Id="rId22" Type="http://schemas.openxmlformats.org/officeDocument/2006/relationships/hyperlink" Target="mailto:Sharon.Potter@hsu.ac.uk" TargetMode="External"/><Relationship Id="rId27" Type="http://schemas.openxmlformats.org/officeDocument/2006/relationships/hyperlink" Target="mailto:Eleanor.Roe@hsu.ac.uk" TargetMode="External"/><Relationship Id="rId30" Type="http://schemas.openxmlformats.org/officeDocument/2006/relationships/hyperlink" Target="mailto:Jessica.Folley@hsu.ac.uk" TargetMode="External"/><Relationship Id="rId35" Type="http://schemas.openxmlformats.org/officeDocument/2006/relationships/hyperlink" Target="mailto:John.Melia@hsu.ac.uk" TargetMode="External"/><Relationship Id="rId43" Type="http://schemas.openxmlformats.org/officeDocument/2006/relationships/hyperlink" Target="mailto:Francesca.Wiggins@hsu.ac.uk" TargetMode="External"/><Relationship Id="rId8" Type="http://schemas.openxmlformats.org/officeDocument/2006/relationships/hyperlink" Target="https://public.aecc.ac.uk/files/02.%20Academic/Student%20Policy%20Framework/Overarching/AECC%20University%20College%20Prevent%20Policy_V%202_July%202019.pdf" TargetMode="External"/><Relationship Id="rId3" Type="http://schemas.openxmlformats.org/officeDocument/2006/relationships/styles" Target="styles.xml"/><Relationship Id="rId12" Type="http://schemas.openxmlformats.org/officeDocument/2006/relationships/hyperlink" Target="https://public.aecc.ac.uk/files/01.%20Administration/03.%20Staff%20Information/1.%20Staff%20Policies%20and%20Procedures/DBS%20Policy%20Statement%20SIP%20Dec%202016.pdf" TargetMode="External"/><Relationship Id="rId17" Type="http://schemas.openxmlformats.org/officeDocument/2006/relationships/hyperlink" Target="https://www.universitiesuk.ac.uk/what-we-do/creating-voice-our-members/media-releases/universities-involve-trusted-contacts" TargetMode="External"/><Relationship Id="rId25" Type="http://schemas.openxmlformats.org/officeDocument/2006/relationships/hyperlink" Target="mailto:Lisa.Bates@hsu.ac.uk" TargetMode="External"/><Relationship Id="rId33" Type="http://schemas.openxmlformats.org/officeDocument/2006/relationships/header" Target="header1.xml"/><Relationship Id="rId38" Type="http://schemas.openxmlformats.org/officeDocument/2006/relationships/hyperlink" Target="mailto:Jessa.Harris@hsu.ac.uk" TargetMode="External"/><Relationship Id="rId46" Type="http://schemas.openxmlformats.org/officeDocument/2006/relationships/theme" Target="theme/theme1.xml"/><Relationship Id="rId20" Type="http://schemas.openxmlformats.org/officeDocument/2006/relationships/hyperlink" Target="https://www.aecc.ac.uk/wp-content/uploads/2024/03/health-and-safety-policy.pdf" TargetMode="External"/><Relationship Id="rId41" Type="http://schemas.openxmlformats.org/officeDocument/2006/relationships/hyperlink" Target="mailto:Tiffany.Moore@hsu.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noFill/>
        <a:ln w="28575" cap="flat" cmpd="sng" algn="ctr">
          <a:solidFill>
            <a:sysClr val="windowText" lastClr="000000">
              <a:shade val="95000"/>
              <a:satMod val="105000"/>
            </a:sysClr>
          </a:solidFill>
          <a:prstDash val="solid"/>
          <a:tailEnd type="triangle"/>
        </a:ln>
        <a:effec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93384-5E80-401A-972C-600D4883D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5583</Words>
  <Characters>31827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 Hughes</dc:creator>
  <cp:lastModifiedBy>Edward Haynes</cp:lastModifiedBy>
  <cp:revision>2</cp:revision>
  <dcterms:created xsi:type="dcterms:W3CDTF">2026-06-02T15:41:00Z</dcterms:created>
  <dcterms:modified xsi:type="dcterms:W3CDTF">2026-06-02T15:41:00Z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2022-02-22T00:00:00Z</vt:filetime>
  </property>
  <property fmtid="{D5CDD505-2E9C-101B-9397-08002B2CF9AE}" pid="3" name="Creator">
    <vt:lpwstr>Microsoft® Word 2016</vt:lpwstr>
  </property>
  <property fmtid="{D5CDD505-2E9C-101B-9397-08002B2CF9AE}" pid="4" name="LastSaved">
    <vt:filetime>2024-07-24T00:00:00Z</vt:filetime>
  </property>
  <property fmtid="{D5CDD505-2E9C-101B-9397-08002B2CF9AE}" pid="5" name="Producer">
    <vt:lpwstr>Microsoft® Word 2016</vt:lpwstr>
  </property>
</Properties>
</file>