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EF1C4" w14:textId="1F0D75FE" w:rsidR="00380FE6" w:rsidRDefault="00380FE6" w:rsidP="001D7041">
      <w:pPr>
        <w:autoSpaceDE w:val="0"/>
        <w:autoSpaceDN w:val="0"/>
        <w:adjustRightInd w:val="0"/>
        <w:rPr>
          <w:b/>
          <w:color w:val="000000"/>
          <w:sz w:val="24"/>
          <w:szCs w:val="24"/>
        </w:rPr>
      </w:pPr>
      <w:r>
        <w:rPr>
          <w:noProof/>
        </w:rPr>
        <w:drawing>
          <wp:anchor distT="0" distB="0" distL="114300" distR="114300" simplePos="0" relativeHeight="251661312" behindDoc="0" locked="0" layoutInCell="1" hidden="0" allowOverlap="1" wp14:anchorId="50B4F659" wp14:editId="62C7CA2B">
            <wp:simplePos x="0" y="0"/>
            <wp:positionH relativeFrom="margin">
              <wp:posOffset>0</wp:posOffset>
            </wp:positionH>
            <wp:positionV relativeFrom="paragraph">
              <wp:posOffset>-421640</wp:posOffset>
            </wp:positionV>
            <wp:extent cx="2025650" cy="476885"/>
            <wp:effectExtent l="0" t="0" r="0" b="0"/>
            <wp:wrapNone/>
            <wp:docPr id="69" name="image1.png" descr="A purple letter u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urple letter u on a black background&#10;&#10;Description automatically generated"/>
                    <pic:cNvPicPr preferRelativeResize="0"/>
                  </pic:nvPicPr>
                  <pic:blipFill>
                    <a:blip r:embed="rId7"/>
                    <a:srcRect/>
                    <a:stretch>
                      <a:fillRect/>
                    </a:stretch>
                  </pic:blipFill>
                  <pic:spPr>
                    <a:xfrm>
                      <a:off x="0" y="0"/>
                      <a:ext cx="2025650" cy="476885"/>
                    </a:xfrm>
                    <a:prstGeom prst="rect">
                      <a:avLst/>
                    </a:prstGeom>
                    <a:ln/>
                  </pic:spPr>
                </pic:pic>
              </a:graphicData>
            </a:graphic>
          </wp:anchor>
        </w:drawing>
      </w:r>
    </w:p>
    <w:p w14:paraId="53EEF17C" w14:textId="676EC1CB" w:rsidR="0088389F" w:rsidRPr="00572681" w:rsidRDefault="00203832" w:rsidP="001D7041">
      <w:pPr>
        <w:autoSpaceDE w:val="0"/>
        <w:autoSpaceDN w:val="0"/>
        <w:adjustRightInd w:val="0"/>
        <w:rPr>
          <w:b/>
          <w:color w:val="000000"/>
          <w:sz w:val="24"/>
          <w:szCs w:val="24"/>
        </w:rPr>
      </w:pPr>
      <w:r>
        <w:rPr>
          <w:b/>
          <w:color w:val="000000"/>
          <w:sz w:val="24"/>
          <w:szCs w:val="24"/>
        </w:rPr>
        <w:t xml:space="preserve">Stage 2 </w:t>
      </w:r>
      <w:r w:rsidR="0088389F" w:rsidRPr="00572681">
        <w:rPr>
          <w:b/>
          <w:color w:val="000000"/>
          <w:sz w:val="24"/>
          <w:szCs w:val="24"/>
        </w:rPr>
        <w:t>Academic Appeal form</w:t>
      </w:r>
    </w:p>
    <w:p w14:paraId="10B2F392" w14:textId="278C4B19" w:rsidR="0088389F" w:rsidRPr="000E3C4A" w:rsidRDefault="0088389F" w:rsidP="001D7041">
      <w:pPr>
        <w:autoSpaceDE w:val="0"/>
        <w:autoSpaceDN w:val="0"/>
        <w:adjustRightInd w:val="0"/>
        <w:rPr>
          <w:color w:val="000000"/>
          <w:sz w:val="20"/>
          <w:szCs w:val="20"/>
        </w:rPr>
      </w:pPr>
    </w:p>
    <w:p w14:paraId="76ED72EF" w14:textId="037D1EA4" w:rsidR="0088389F" w:rsidRDefault="0088389F" w:rsidP="0088389F">
      <w:pPr>
        <w:pStyle w:val="Default"/>
        <w:rPr>
          <w:rFonts w:ascii="Arial" w:hAnsi="Arial"/>
          <w:sz w:val="20"/>
          <w:szCs w:val="20"/>
        </w:rPr>
      </w:pPr>
      <w:r w:rsidRPr="000E3C4A">
        <w:rPr>
          <w:rFonts w:ascii="Arial" w:hAnsi="Arial"/>
          <w:sz w:val="20"/>
          <w:szCs w:val="20"/>
        </w:rPr>
        <w:t xml:space="preserve">Please read </w:t>
      </w:r>
      <w:r w:rsidR="00203832">
        <w:rPr>
          <w:rFonts w:ascii="Arial" w:hAnsi="Arial"/>
          <w:sz w:val="20"/>
          <w:szCs w:val="20"/>
        </w:rPr>
        <w:t>the</w:t>
      </w:r>
      <w:r w:rsidR="00010F24">
        <w:rPr>
          <w:rFonts w:ascii="Arial" w:hAnsi="Arial"/>
          <w:sz w:val="20"/>
          <w:szCs w:val="20"/>
        </w:rPr>
        <w:t xml:space="preserve"> </w:t>
      </w:r>
      <w:r w:rsidRPr="000E3C4A">
        <w:rPr>
          <w:rFonts w:ascii="Arial" w:hAnsi="Arial" w:cs="Arial"/>
          <w:bCs/>
          <w:sz w:val="20"/>
          <w:szCs w:val="20"/>
        </w:rPr>
        <w:t>Academic Appeals Policy</w:t>
      </w:r>
      <w:r w:rsidR="00203832">
        <w:rPr>
          <w:rFonts w:ascii="Arial" w:hAnsi="Arial" w:cs="Arial"/>
          <w:bCs/>
          <w:sz w:val="20"/>
          <w:szCs w:val="20"/>
        </w:rPr>
        <w:t xml:space="preserve"> and Procedure</w:t>
      </w:r>
      <w:r w:rsidRPr="000E3C4A">
        <w:rPr>
          <w:rFonts w:ascii="Arial" w:hAnsi="Arial" w:cs="Arial"/>
          <w:bCs/>
          <w:sz w:val="20"/>
          <w:szCs w:val="20"/>
        </w:rPr>
        <w:t xml:space="preserve"> </w:t>
      </w:r>
      <w:r w:rsidRPr="000E3C4A">
        <w:rPr>
          <w:rFonts w:ascii="Arial" w:hAnsi="Arial"/>
          <w:sz w:val="20"/>
          <w:szCs w:val="20"/>
        </w:rPr>
        <w:t>before considering whether to submit an appeal</w:t>
      </w:r>
      <w:r w:rsidR="00203832">
        <w:rPr>
          <w:rFonts w:ascii="Arial" w:hAnsi="Arial"/>
          <w:sz w:val="20"/>
          <w:szCs w:val="20"/>
        </w:rPr>
        <w:t>.</w:t>
      </w:r>
    </w:p>
    <w:p w14:paraId="7C83BAE7" w14:textId="77777777" w:rsidR="00203832" w:rsidRPr="00203832" w:rsidRDefault="00203832" w:rsidP="0088389F">
      <w:pPr>
        <w:pStyle w:val="Default"/>
        <w:rPr>
          <w:rFonts w:ascii="Arial" w:hAnsi="Arial" w:cs="Arial"/>
          <w:sz w:val="20"/>
          <w:szCs w:val="20"/>
        </w:rPr>
      </w:pPr>
    </w:p>
    <w:p w14:paraId="017BB292" w14:textId="4FCED436" w:rsidR="00203832" w:rsidRPr="00203832" w:rsidRDefault="00203832" w:rsidP="00203832">
      <w:pPr>
        <w:pStyle w:val="Default"/>
        <w:rPr>
          <w:rFonts w:ascii="Arial" w:hAnsi="Arial" w:cs="Arial"/>
          <w:sz w:val="20"/>
          <w:szCs w:val="20"/>
        </w:rPr>
      </w:pPr>
      <w:r w:rsidRPr="00203832">
        <w:rPr>
          <w:rFonts w:ascii="Arial" w:hAnsi="Arial" w:cs="Arial"/>
          <w:sz w:val="20"/>
          <w:szCs w:val="20"/>
        </w:rPr>
        <w:t xml:space="preserve">Please review </w:t>
      </w:r>
      <w:r w:rsidRPr="00203832">
        <w:rPr>
          <w:rFonts w:ascii="Arial" w:hAnsi="Arial" w:cs="Arial"/>
          <w:sz w:val="20"/>
          <w:szCs w:val="20"/>
        </w:rPr>
        <w:t>the guidance provided in this form</w:t>
      </w:r>
      <w:r w:rsidRPr="00203832">
        <w:rPr>
          <w:rFonts w:ascii="Arial" w:hAnsi="Arial" w:cs="Arial"/>
          <w:sz w:val="20"/>
          <w:szCs w:val="20"/>
        </w:rPr>
        <w:t xml:space="preserve"> before completing it and sending it. </w:t>
      </w:r>
      <w:r w:rsidR="0088389F" w:rsidRPr="00203832">
        <w:rPr>
          <w:rFonts w:ascii="Arial" w:hAnsi="Arial" w:cs="Arial"/>
          <w:sz w:val="20"/>
          <w:szCs w:val="20"/>
        </w:rPr>
        <w:t xml:space="preserve">This form should be completed electronically, </w:t>
      </w:r>
      <w:r w:rsidR="00010F24" w:rsidRPr="00203832">
        <w:rPr>
          <w:rFonts w:ascii="Arial" w:hAnsi="Arial" w:cs="Arial"/>
          <w:sz w:val="20"/>
          <w:szCs w:val="20"/>
        </w:rPr>
        <w:t xml:space="preserve">dated </w:t>
      </w:r>
      <w:r w:rsidR="0088389F" w:rsidRPr="00203832">
        <w:rPr>
          <w:rFonts w:ascii="Arial" w:hAnsi="Arial" w:cs="Arial"/>
          <w:sz w:val="20"/>
          <w:szCs w:val="20"/>
        </w:rPr>
        <w:t>and signed before submitting</w:t>
      </w:r>
      <w:r w:rsidR="00010F24" w:rsidRPr="00203832">
        <w:rPr>
          <w:rFonts w:ascii="Arial" w:hAnsi="Arial" w:cs="Arial"/>
          <w:sz w:val="20"/>
          <w:szCs w:val="20"/>
        </w:rPr>
        <w:t xml:space="preserve"> (electronic signatures are accepted)</w:t>
      </w:r>
      <w:r w:rsidR="0088389F" w:rsidRPr="00203832">
        <w:rPr>
          <w:rFonts w:ascii="Arial" w:hAnsi="Arial" w:cs="Arial"/>
          <w:sz w:val="20"/>
          <w:szCs w:val="20"/>
        </w:rPr>
        <w:t xml:space="preserve">. </w:t>
      </w:r>
    </w:p>
    <w:p w14:paraId="015787F5" w14:textId="77777777" w:rsidR="00A51EAE" w:rsidRDefault="00A51EAE" w:rsidP="001D7041">
      <w:pPr>
        <w:spacing w:after="120"/>
        <w:rPr>
          <w:bCs/>
          <w:sz w:val="20"/>
          <w:szCs w:val="20"/>
        </w:rPr>
      </w:pPr>
    </w:p>
    <w:p w14:paraId="2670B30E" w14:textId="79EAED7E" w:rsidR="00203832" w:rsidRPr="00203832" w:rsidRDefault="00A51EAE" w:rsidP="001D7041">
      <w:pPr>
        <w:spacing w:after="120"/>
        <w:rPr>
          <w:bCs/>
          <w:color w:val="000000"/>
          <w:sz w:val="20"/>
          <w:szCs w:val="20"/>
        </w:rPr>
      </w:pPr>
      <w:r>
        <w:rPr>
          <w:bCs/>
          <w:sz w:val="20"/>
          <w:szCs w:val="20"/>
        </w:rPr>
        <w:t>Appeals f</w:t>
      </w:r>
      <w:r w:rsidR="00203832" w:rsidRPr="00203832">
        <w:rPr>
          <w:bCs/>
          <w:sz w:val="20"/>
          <w:szCs w:val="20"/>
        </w:rPr>
        <w:t>ollowing the publication</w:t>
      </w:r>
      <w:r>
        <w:rPr>
          <w:bCs/>
          <w:sz w:val="20"/>
          <w:szCs w:val="20"/>
        </w:rPr>
        <w:t xml:space="preserve"> of results from the main assessment period must be submitted (along with supporting evidence)</w:t>
      </w:r>
      <w:r w:rsidR="0088389F" w:rsidRPr="00203832">
        <w:rPr>
          <w:bCs/>
          <w:sz w:val="20"/>
          <w:szCs w:val="20"/>
        </w:rPr>
        <w:t xml:space="preserve"> within </w:t>
      </w:r>
      <w:r w:rsidR="0088389F" w:rsidRPr="00203832">
        <w:rPr>
          <w:bCs/>
          <w:sz w:val="20"/>
          <w:szCs w:val="20"/>
          <w:u w:val="single"/>
        </w:rPr>
        <w:t xml:space="preserve">10 </w:t>
      </w:r>
      <w:r w:rsidR="000E3C4A" w:rsidRPr="00203832">
        <w:rPr>
          <w:bCs/>
          <w:sz w:val="20"/>
          <w:szCs w:val="20"/>
          <w:u w:val="single"/>
        </w:rPr>
        <w:t xml:space="preserve">working </w:t>
      </w:r>
      <w:r w:rsidR="0088389F" w:rsidRPr="00203832">
        <w:rPr>
          <w:bCs/>
          <w:sz w:val="20"/>
          <w:szCs w:val="20"/>
          <w:u w:val="single"/>
        </w:rPr>
        <w:t>days</w:t>
      </w:r>
      <w:r w:rsidRPr="00A51EAE">
        <w:rPr>
          <w:bCs/>
          <w:color w:val="000000"/>
          <w:sz w:val="20"/>
          <w:szCs w:val="20"/>
        </w:rPr>
        <w:t xml:space="preserve"> </w:t>
      </w:r>
      <w:r w:rsidRPr="00203832">
        <w:rPr>
          <w:bCs/>
          <w:color w:val="000000"/>
          <w:sz w:val="20"/>
          <w:szCs w:val="20"/>
        </w:rPr>
        <w:t xml:space="preserve">of publication of </w:t>
      </w:r>
      <w:proofErr w:type="gramStart"/>
      <w:r w:rsidRPr="00203832">
        <w:rPr>
          <w:bCs/>
          <w:color w:val="000000"/>
          <w:sz w:val="20"/>
          <w:szCs w:val="20"/>
        </w:rPr>
        <w:t>results.</w:t>
      </w:r>
      <w:r w:rsidR="0088389F" w:rsidRPr="00203832">
        <w:rPr>
          <w:bCs/>
          <w:sz w:val="20"/>
          <w:szCs w:val="20"/>
        </w:rPr>
        <w:t>.</w:t>
      </w:r>
      <w:proofErr w:type="gramEnd"/>
      <w:r w:rsidR="0088389F" w:rsidRPr="00203832">
        <w:rPr>
          <w:bCs/>
          <w:color w:val="000000"/>
          <w:sz w:val="20"/>
          <w:szCs w:val="20"/>
        </w:rPr>
        <w:t xml:space="preserve"> </w:t>
      </w:r>
    </w:p>
    <w:p w14:paraId="51C77F93" w14:textId="66E7AB61" w:rsidR="00A8412F" w:rsidRPr="00203832" w:rsidRDefault="00203832" w:rsidP="00203832">
      <w:pPr>
        <w:spacing w:after="120"/>
        <w:rPr>
          <w:bCs/>
          <w:color w:val="000000"/>
          <w:sz w:val="20"/>
          <w:szCs w:val="20"/>
        </w:rPr>
      </w:pPr>
      <w:r w:rsidRPr="00203832">
        <w:rPr>
          <w:bCs/>
          <w:color w:val="000000"/>
          <w:sz w:val="20"/>
          <w:szCs w:val="20"/>
        </w:rPr>
        <w:t>A</w:t>
      </w:r>
      <w:r w:rsidR="000E3C4A" w:rsidRPr="00203832">
        <w:rPr>
          <w:bCs/>
          <w:color w:val="000000"/>
          <w:sz w:val="20"/>
          <w:szCs w:val="20"/>
        </w:rPr>
        <w:t xml:space="preserve">ppeals </w:t>
      </w:r>
      <w:r w:rsidRPr="00203832">
        <w:rPr>
          <w:bCs/>
          <w:color w:val="000000"/>
          <w:sz w:val="20"/>
          <w:szCs w:val="20"/>
        </w:rPr>
        <w:t xml:space="preserve">following the </w:t>
      </w:r>
      <w:r w:rsidR="00A51EAE">
        <w:rPr>
          <w:bCs/>
          <w:color w:val="000000"/>
          <w:sz w:val="20"/>
          <w:szCs w:val="20"/>
        </w:rPr>
        <w:t xml:space="preserve">publication of </w:t>
      </w:r>
      <w:r w:rsidRPr="00203832">
        <w:rPr>
          <w:bCs/>
          <w:color w:val="000000"/>
          <w:sz w:val="20"/>
          <w:szCs w:val="20"/>
        </w:rPr>
        <w:t>results from the</w:t>
      </w:r>
      <w:r w:rsidR="000E3C4A" w:rsidRPr="00203832">
        <w:rPr>
          <w:bCs/>
          <w:color w:val="000000"/>
          <w:sz w:val="20"/>
          <w:szCs w:val="20"/>
        </w:rPr>
        <w:t xml:space="preserve"> </w:t>
      </w:r>
      <w:r w:rsidRPr="00203832">
        <w:rPr>
          <w:bCs/>
          <w:color w:val="000000"/>
          <w:sz w:val="20"/>
          <w:szCs w:val="20"/>
        </w:rPr>
        <w:t>re</w:t>
      </w:r>
      <w:r w:rsidR="000E3C4A" w:rsidRPr="00203832">
        <w:rPr>
          <w:bCs/>
          <w:color w:val="000000"/>
          <w:sz w:val="20"/>
          <w:szCs w:val="20"/>
        </w:rPr>
        <w:t>assessment</w:t>
      </w:r>
      <w:r w:rsidR="00A51EAE">
        <w:rPr>
          <w:bCs/>
          <w:color w:val="000000"/>
          <w:sz w:val="20"/>
          <w:szCs w:val="20"/>
        </w:rPr>
        <w:t xml:space="preserve"> or second reassessment</w:t>
      </w:r>
      <w:r w:rsidRPr="00203832">
        <w:rPr>
          <w:bCs/>
          <w:color w:val="000000"/>
          <w:sz w:val="20"/>
          <w:szCs w:val="20"/>
        </w:rPr>
        <w:t xml:space="preserve"> period</w:t>
      </w:r>
      <w:r w:rsidR="000E3C4A" w:rsidRPr="00203832">
        <w:rPr>
          <w:bCs/>
          <w:color w:val="000000"/>
          <w:sz w:val="20"/>
          <w:szCs w:val="20"/>
        </w:rPr>
        <w:t xml:space="preserve"> must be submitted within </w:t>
      </w:r>
      <w:r w:rsidR="000E3C4A" w:rsidRPr="00203832">
        <w:rPr>
          <w:bCs/>
          <w:color w:val="000000"/>
          <w:sz w:val="20"/>
          <w:szCs w:val="20"/>
          <w:u w:val="single"/>
        </w:rPr>
        <w:t>5 working days</w:t>
      </w:r>
      <w:r w:rsidR="000E3C4A" w:rsidRPr="00203832">
        <w:rPr>
          <w:bCs/>
          <w:color w:val="000000"/>
          <w:sz w:val="20"/>
          <w:szCs w:val="20"/>
        </w:rPr>
        <w:t xml:space="preserve"> of publication of results.</w:t>
      </w:r>
    </w:p>
    <w:p w14:paraId="6D760B6F" w14:textId="58F8656A" w:rsidR="009C72E9" w:rsidRPr="00203832" w:rsidRDefault="00010F24" w:rsidP="00A8412F">
      <w:pPr>
        <w:rPr>
          <w:bCs/>
          <w:sz w:val="20"/>
          <w:szCs w:val="20"/>
        </w:rPr>
      </w:pPr>
      <w:r w:rsidRPr="00203832">
        <w:rPr>
          <w:bCs/>
          <w:sz w:val="20"/>
          <w:szCs w:val="20"/>
        </w:rPr>
        <w:t>C</w:t>
      </w:r>
      <w:r w:rsidR="009C72E9" w:rsidRPr="00203832">
        <w:rPr>
          <w:bCs/>
          <w:sz w:val="20"/>
          <w:szCs w:val="20"/>
        </w:rPr>
        <w:t>orrespondence related to your appeal will</w:t>
      </w:r>
      <w:r w:rsidRPr="00203832">
        <w:rPr>
          <w:bCs/>
          <w:sz w:val="20"/>
          <w:szCs w:val="20"/>
        </w:rPr>
        <w:t xml:space="preserve"> only</w:t>
      </w:r>
      <w:r w:rsidR="009C72E9" w:rsidRPr="00203832">
        <w:rPr>
          <w:bCs/>
          <w:sz w:val="20"/>
          <w:szCs w:val="20"/>
        </w:rPr>
        <w:t xml:space="preserve"> be sent to your </w:t>
      </w:r>
      <w:r w:rsidR="00203832" w:rsidRPr="00203832">
        <w:rPr>
          <w:bCs/>
          <w:sz w:val="20"/>
          <w:szCs w:val="20"/>
        </w:rPr>
        <w:t>HSU</w:t>
      </w:r>
      <w:r w:rsidR="0088389F" w:rsidRPr="00203832">
        <w:rPr>
          <w:bCs/>
          <w:sz w:val="20"/>
          <w:szCs w:val="20"/>
        </w:rPr>
        <w:t xml:space="preserve"> </w:t>
      </w:r>
      <w:r w:rsidR="009C72E9" w:rsidRPr="00203832">
        <w:rPr>
          <w:bCs/>
          <w:sz w:val="20"/>
          <w:szCs w:val="20"/>
        </w:rPr>
        <w:t xml:space="preserve">e-mail account so </w:t>
      </w:r>
      <w:r w:rsidR="00EF09F5" w:rsidRPr="00203832">
        <w:rPr>
          <w:bCs/>
          <w:sz w:val="20"/>
          <w:szCs w:val="20"/>
        </w:rPr>
        <w:t>please</w:t>
      </w:r>
      <w:r w:rsidR="009C72E9" w:rsidRPr="00203832">
        <w:rPr>
          <w:bCs/>
          <w:sz w:val="20"/>
          <w:szCs w:val="20"/>
        </w:rPr>
        <w:t xml:space="preserve"> m</w:t>
      </w:r>
      <w:r w:rsidR="00600A61" w:rsidRPr="00203832">
        <w:rPr>
          <w:bCs/>
          <w:sz w:val="20"/>
          <w:szCs w:val="20"/>
        </w:rPr>
        <w:t>a</w:t>
      </w:r>
      <w:r w:rsidR="009C72E9" w:rsidRPr="00203832">
        <w:rPr>
          <w:bCs/>
          <w:sz w:val="20"/>
          <w:szCs w:val="20"/>
        </w:rPr>
        <w:t>ke sure you check this regularly</w:t>
      </w:r>
      <w:r w:rsidR="00203832">
        <w:rPr>
          <w:bCs/>
          <w:sz w:val="20"/>
          <w:szCs w:val="20"/>
        </w:rPr>
        <w:t>.</w:t>
      </w:r>
    </w:p>
    <w:p w14:paraId="1B5486D8" w14:textId="77777777" w:rsidR="00203832" w:rsidRPr="00203832" w:rsidRDefault="00203832" w:rsidP="00203832">
      <w:pPr>
        <w:rPr>
          <w:bCs/>
          <w:sz w:val="20"/>
          <w:szCs w:val="20"/>
        </w:rPr>
      </w:pPr>
    </w:p>
    <w:p w14:paraId="14C5E02F" w14:textId="77777777" w:rsidR="00203832" w:rsidRPr="00203832" w:rsidRDefault="00203832" w:rsidP="00203832">
      <w:pPr>
        <w:rPr>
          <w:bCs/>
          <w:sz w:val="20"/>
          <w:szCs w:val="20"/>
        </w:rPr>
      </w:pPr>
      <w:r w:rsidRPr="00203832">
        <w:rPr>
          <w:bCs/>
          <w:sz w:val="20"/>
          <w:szCs w:val="20"/>
        </w:rPr>
        <w:t xml:space="preserve">Appeals submitted after the deadline will not normally be considered. </w:t>
      </w:r>
    </w:p>
    <w:p w14:paraId="380D87F4" w14:textId="77777777" w:rsidR="00203832" w:rsidRDefault="00203832" w:rsidP="00A8412F">
      <w:pPr>
        <w:rPr>
          <w:b/>
          <w:sz w:val="20"/>
          <w:szCs w:val="20"/>
        </w:rPr>
      </w:pPr>
    </w:p>
    <w:p w14:paraId="48A99473" w14:textId="5DD895D1" w:rsidR="00203832" w:rsidRPr="00380FE6" w:rsidRDefault="00203832" w:rsidP="00A8412F">
      <w:pPr>
        <w:rPr>
          <w:b/>
          <w:sz w:val="24"/>
          <w:szCs w:val="24"/>
        </w:rPr>
      </w:pPr>
      <w:r w:rsidRPr="00380FE6">
        <w:rPr>
          <w:b/>
          <w:sz w:val="24"/>
          <w:szCs w:val="24"/>
        </w:rPr>
        <w:t>Details</w:t>
      </w:r>
    </w:p>
    <w:p w14:paraId="352083A2" w14:textId="77777777" w:rsidR="00203832" w:rsidRDefault="00203832" w:rsidP="00A8412F">
      <w:pPr>
        <w:rPr>
          <w:b/>
          <w:sz w:val="20"/>
          <w:szCs w:val="20"/>
        </w:rPr>
      </w:pPr>
    </w:p>
    <w:tbl>
      <w:tblPr>
        <w:tblStyle w:val="TableGrid"/>
        <w:tblW w:w="0" w:type="auto"/>
        <w:tblLook w:val="04A0" w:firstRow="1" w:lastRow="0" w:firstColumn="1" w:lastColumn="0" w:noHBand="0" w:noVBand="1"/>
      </w:tblPr>
      <w:tblGrid>
        <w:gridCol w:w="2263"/>
        <w:gridCol w:w="7648"/>
      </w:tblGrid>
      <w:tr w:rsidR="00203832" w14:paraId="208ED81D" w14:textId="77777777" w:rsidTr="00A51EAE">
        <w:trPr>
          <w:trHeight w:val="454"/>
        </w:trPr>
        <w:tc>
          <w:tcPr>
            <w:tcW w:w="2263" w:type="dxa"/>
            <w:shd w:val="clear" w:color="auto" w:fill="D9D9D9" w:themeFill="background1" w:themeFillShade="D9"/>
          </w:tcPr>
          <w:p w14:paraId="10801210" w14:textId="7981751A" w:rsidR="00203832" w:rsidRDefault="00203832" w:rsidP="00A8412F">
            <w:pPr>
              <w:rPr>
                <w:b/>
                <w:sz w:val="20"/>
                <w:szCs w:val="20"/>
              </w:rPr>
            </w:pPr>
            <w:r>
              <w:rPr>
                <w:b/>
                <w:sz w:val="20"/>
                <w:szCs w:val="20"/>
              </w:rPr>
              <w:t>Student Name</w:t>
            </w:r>
          </w:p>
        </w:tc>
        <w:tc>
          <w:tcPr>
            <w:tcW w:w="7648" w:type="dxa"/>
          </w:tcPr>
          <w:p w14:paraId="1C41BA25" w14:textId="77777777" w:rsidR="00203832" w:rsidRDefault="00203832" w:rsidP="00A8412F">
            <w:pPr>
              <w:rPr>
                <w:b/>
                <w:sz w:val="20"/>
                <w:szCs w:val="20"/>
              </w:rPr>
            </w:pPr>
          </w:p>
        </w:tc>
      </w:tr>
      <w:tr w:rsidR="00203832" w14:paraId="7E7DFBA7" w14:textId="77777777" w:rsidTr="00A51EAE">
        <w:trPr>
          <w:trHeight w:val="454"/>
        </w:trPr>
        <w:tc>
          <w:tcPr>
            <w:tcW w:w="2263" w:type="dxa"/>
            <w:shd w:val="clear" w:color="auto" w:fill="D9D9D9" w:themeFill="background1" w:themeFillShade="D9"/>
          </w:tcPr>
          <w:p w14:paraId="23058CA1" w14:textId="1D49CD22" w:rsidR="00203832" w:rsidRDefault="00203832" w:rsidP="00A8412F">
            <w:pPr>
              <w:rPr>
                <w:b/>
                <w:sz w:val="20"/>
                <w:szCs w:val="20"/>
              </w:rPr>
            </w:pPr>
            <w:r>
              <w:rPr>
                <w:b/>
                <w:sz w:val="20"/>
                <w:szCs w:val="20"/>
              </w:rPr>
              <w:t>Course</w:t>
            </w:r>
          </w:p>
        </w:tc>
        <w:tc>
          <w:tcPr>
            <w:tcW w:w="7648" w:type="dxa"/>
          </w:tcPr>
          <w:p w14:paraId="26F0C9E4" w14:textId="77777777" w:rsidR="00203832" w:rsidRDefault="00203832" w:rsidP="00A8412F">
            <w:pPr>
              <w:rPr>
                <w:b/>
                <w:sz w:val="20"/>
                <w:szCs w:val="20"/>
              </w:rPr>
            </w:pPr>
          </w:p>
        </w:tc>
      </w:tr>
      <w:tr w:rsidR="00203832" w14:paraId="59664DE4" w14:textId="77777777" w:rsidTr="00A51EAE">
        <w:trPr>
          <w:trHeight w:val="454"/>
        </w:trPr>
        <w:tc>
          <w:tcPr>
            <w:tcW w:w="2263" w:type="dxa"/>
            <w:shd w:val="clear" w:color="auto" w:fill="D9D9D9" w:themeFill="background1" w:themeFillShade="D9"/>
          </w:tcPr>
          <w:p w14:paraId="422C2EFA" w14:textId="273AED52" w:rsidR="00203832" w:rsidRDefault="00203832" w:rsidP="00A8412F">
            <w:pPr>
              <w:rPr>
                <w:b/>
                <w:sz w:val="20"/>
                <w:szCs w:val="20"/>
              </w:rPr>
            </w:pPr>
            <w:r>
              <w:rPr>
                <w:b/>
                <w:sz w:val="20"/>
                <w:szCs w:val="20"/>
              </w:rPr>
              <w:t>Level</w:t>
            </w:r>
          </w:p>
        </w:tc>
        <w:tc>
          <w:tcPr>
            <w:tcW w:w="7648" w:type="dxa"/>
          </w:tcPr>
          <w:p w14:paraId="341309A8" w14:textId="77777777" w:rsidR="00203832" w:rsidRDefault="00203832" w:rsidP="00A8412F">
            <w:pPr>
              <w:rPr>
                <w:b/>
                <w:sz w:val="20"/>
                <w:szCs w:val="20"/>
              </w:rPr>
            </w:pPr>
          </w:p>
        </w:tc>
      </w:tr>
      <w:tr w:rsidR="00203832" w14:paraId="4DA3D972" w14:textId="77777777" w:rsidTr="00A51EAE">
        <w:trPr>
          <w:trHeight w:val="454"/>
        </w:trPr>
        <w:tc>
          <w:tcPr>
            <w:tcW w:w="2263" w:type="dxa"/>
            <w:shd w:val="clear" w:color="auto" w:fill="D9D9D9" w:themeFill="background1" w:themeFillShade="D9"/>
          </w:tcPr>
          <w:p w14:paraId="2E1D87D3" w14:textId="79F75D18" w:rsidR="00203832" w:rsidRDefault="00203832" w:rsidP="00A8412F">
            <w:pPr>
              <w:rPr>
                <w:b/>
                <w:sz w:val="20"/>
                <w:szCs w:val="20"/>
              </w:rPr>
            </w:pPr>
            <w:r>
              <w:rPr>
                <w:b/>
                <w:sz w:val="20"/>
                <w:szCs w:val="20"/>
              </w:rPr>
              <w:t>Year of Study</w:t>
            </w:r>
          </w:p>
        </w:tc>
        <w:tc>
          <w:tcPr>
            <w:tcW w:w="7648" w:type="dxa"/>
          </w:tcPr>
          <w:p w14:paraId="3DF07ACD" w14:textId="77777777" w:rsidR="00203832" w:rsidRDefault="00203832" w:rsidP="00A8412F">
            <w:pPr>
              <w:rPr>
                <w:b/>
                <w:sz w:val="20"/>
                <w:szCs w:val="20"/>
              </w:rPr>
            </w:pPr>
          </w:p>
        </w:tc>
      </w:tr>
    </w:tbl>
    <w:p w14:paraId="47EE2747" w14:textId="77777777" w:rsidR="00203832" w:rsidRPr="00572681" w:rsidRDefault="00203832" w:rsidP="00A8412F">
      <w:pPr>
        <w:rPr>
          <w:b/>
          <w:sz w:val="20"/>
          <w:szCs w:val="20"/>
        </w:rPr>
      </w:pPr>
    </w:p>
    <w:p w14:paraId="54D7E7AC" w14:textId="55981314" w:rsidR="00F22B7B" w:rsidRPr="00600A61" w:rsidRDefault="00F22B7B" w:rsidP="00600A61">
      <w:pPr>
        <w:spacing w:before="120" w:after="120"/>
        <w:rPr>
          <w:sz w:val="20"/>
          <w:szCs w:val="20"/>
        </w:rPr>
      </w:pPr>
      <w:r w:rsidRPr="00380FE6">
        <w:rPr>
          <w:b/>
          <w:sz w:val="24"/>
          <w:szCs w:val="24"/>
        </w:rPr>
        <w:t>Grounds for Appeal</w:t>
      </w:r>
      <w:r w:rsidRPr="00380FE6">
        <w:rPr>
          <w:sz w:val="24"/>
          <w:szCs w:val="24"/>
        </w:rPr>
        <w:t xml:space="preserve"> </w:t>
      </w:r>
      <w:r w:rsidRPr="00600A61">
        <w:rPr>
          <w:sz w:val="20"/>
          <w:szCs w:val="20"/>
        </w:rPr>
        <w:t>(please tick):</w:t>
      </w:r>
    </w:p>
    <w:p w14:paraId="79DFA3BF" w14:textId="7FA1F93C" w:rsidR="00F22B7B" w:rsidRPr="00600A61" w:rsidRDefault="000152F8" w:rsidP="00600A61">
      <w:pPr>
        <w:tabs>
          <w:tab w:val="left" w:pos="993"/>
        </w:tabs>
        <w:spacing w:after="120"/>
        <w:ind w:left="567" w:hanging="567"/>
        <w:jc w:val="both"/>
        <w:rPr>
          <w:sz w:val="20"/>
          <w:szCs w:val="20"/>
        </w:rPr>
      </w:pPr>
      <w:sdt>
        <w:sdtPr>
          <w:rPr>
            <w:sz w:val="20"/>
            <w:szCs w:val="20"/>
          </w:rPr>
          <w:id w:val="1968539960"/>
          <w14:checkbox>
            <w14:checked w14:val="0"/>
            <w14:checkedState w14:val="2612" w14:font="MS Gothic"/>
            <w14:uncheckedState w14:val="2610" w14:font="MS Gothic"/>
          </w14:checkbox>
        </w:sdtPr>
        <w:sdtEndPr/>
        <w:sdtContent>
          <w:r w:rsidR="00862A88" w:rsidRPr="00600A61">
            <w:rPr>
              <w:rFonts w:ascii="MS Gothic" w:eastAsia="MS Gothic" w:hAnsi="MS Gothic" w:hint="eastAsia"/>
              <w:sz w:val="20"/>
              <w:szCs w:val="20"/>
            </w:rPr>
            <w:t>☐</w:t>
          </w:r>
        </w:sdtContent>
      </w:sdt>
      <w:r w:rsidR="00F22B7B" w:rsidRPr="00600A61">
        <w:rPr>
          <w:sz w:val="20"/>
          <w:szCs w:val="20"/>
        </w:rPr>
        <w:tab/>
      </w:r>
      <w:r w:rsidR="00010F24">
        <w:rPr>
          <w:sz w:val="20"/>
          <w:szCs w:val="20"/>
        </w:rPr>
        <w:t xml:space="preserve">1. </w:t>
      </w:r>
      <w:r w:rsidR="00FA3CF6" w:rsidRPr="00600A61">
        <w:rPr>
          <w:sz w:val="20"/>
          <w:szCs w:val="20"/>
        </w:rPr>
        <w:t>Material irregularity or significant administrative error in the assessment process.</w:t>
      </w:r>
    </w:p>
    <w:p w14:paraId="1399D6AB" w14:textId="620AEB00" w:rsidR="00FA3CF6" w:rsidRPr="00600A61" w:rsidRDefault="000152F8" w:rsidP="00600A61">
      <w:pPr>
        <w:tabs>
          <w:tab w:val="left" w:pos="993"/>
        </w:tabs>
        <w:spacing w:after="120"/>
        <w:ind w:left="567" w:hanging="567"/>
        <w:jc w:val="both"/>
        <w:rPr>
          <w:sz w:val="20"/>
          <w:szCs w:val="20"/>
        </w:rPr>
      </w:pPr>
      <w:sdt>
        <w:sdtPr>
          <w:rPr>
            <w:sz w:val="20"/>
            <w:szCs w:val="20"/>
          </w:rPr>
          <w:id w:val="-1944516106"/>
          <w14:checkbox>
            <w14:checked w14:val="0"/>
            <w14:checkedState w14:val="2612" w14:font="MS Gothic"/>
            <w14:uncheckedState w14:val="2610" w14:font="MS Gothic"/>
          </w14:checkbox>
        </w:sdtPr>
        <w:sdtEndPr/>
        <w:sdtContent>
          <w:r w:rsidR="00862A88" w:rsidRPr="00600A61">
            <w:rPr>
              <w:rFonts w:ascii="MS Gothic" w:eastAsia="MS Gothic" w:hAnsi="MS Gothic" w:hint="eastAsia"/>
              <w:sz w:val="20"/>
              <w:szCs w:val="20"/>
            </w:rPr>
            <w:t>☐</w:t>
          </w:r>
        </w:sdtContent>
      </w:sdt>
      <w:r w:rsidR="00FA3CF6" w:rsidRPr="00600A61">
        <w:rPr>
          <w:sz w:val="20"/>
          <w:szCs w:val="20"/>
        </w:rPr>
        <w:tab/>
      </w:r>
      <w:r w:rsidR="00010F24">
        <w:rPr>
          <w:sz w:val="20"/>
          <w:szCs w:val="20"/>
        </w:rPr>
        <w:t xml:space="preserve">2. </w:t>
      </w:r>
      <w:r w:rsidR="00FA3CF6" w:rsidRPr="00600A61">
        <w:rPr>
          <w:sz w:val="20"/>
          <w:szCs w:val="20"/>
        </w:rPr>
        <w:t xml:space="preserve">Assessment was not conducted in accordance with the regulations for the </w:t>
      </w:r>
      <w:r w:rsidR="003D4B39">
        <w:rPr>
          <w:sz w:val="20"/>
          <w:szCs w:val="20"/>
        </w:rPr>
        <w:t>course</w:t>
      </w:r>
      <w:r w:rsidR="00FA3CF6" w:rsidRPr="00600A61">
        <w:rPr>
          <w:sz w:val="20"/>
          <w:szCs w:val="20"/>
        </w:rPr>
        <w:t>.</w:t>
      </w:r>
    </w:p>
    <w:p w14:paraId="0FCD1067" w14:textId="550C31F4" w:rsidR="00862A88" w:rsidRPr="00600A61" w:rsidRDefault="00862A88" w:rsidP="00600A61">
      <w:pPr>
        <w:pStyle w:val="BodyText"/>
        <w:tabs>
          <w:tab w:val="left" w:pos="1134"/>
        </w:tabs>
        <w:spacing w:after="120"/>
        <w:ind w:left="567" w:right="-2" w:hanging="567"/>
        <w:rPr>
          <w:color w:val="000000"/>
          <w:spacing w:val="-3"/>
          <w:sz w:val="20"/>
          <w:szCs w:val="20"/>
        </w:rPr>
      </w:pPr>
      <w:r w:rsidRPr="00600A61">
        <w:rPr>
          <w:rFonts w:ascii="MS Gothic" w:eastAsia="MS Gothic" w:hAnsi="MS Gothic" w:hint="eastAsia"/>
          <w:color w:val="000000"/>
          <w:spacing w:val="-3"/>
          <w:sz w:val="20"/>
          <w:szCs w:val="20"/>
        </w:rPr>
        <w:t>☐</w:t>
      </w:r>
      <w:r w:rsidRPr="00600A61">
        <w:rPr>
          <w:color w:val="000000"/>
          <w:spacing w:val="-3"/>
          <w:sz w:val="20"/>
          <w:szCs w:val="20"/>
        </w:rPr>
        <w:tab/>
      </w:r>
      <w:r w:rsidR="00010F24">
        <w:rPr>
          <w:color w:val="000000"/>
          <w:spacing w:val="-3"/>
          <w:sz w:val="20"/>
          <w:szCs w:val="20"/>
        </w:rPr>
        <w:t xml:space="preserve">3. </w:t>
      </w:r>
      <w:r w:rsidRPr="00600A61">
        <w:rPr>
          <w:color w:val="000000"/>
          <w:spacing w:val="-3"/>
          <w:sz w:val="20"/>
          <w:szCs w:val="20"/>
        </w:rPr>
        <w:t>There is evidence of bias, or prejudice by the examiners which affected the academic result or decision</w:t>
      </w:r>
    </w:p>
    <w:p w14:paraId="48FAEE53" w14:textId="4D7C74BC" w:rsidR="00F22B7B" w:rsidRPr="00600A61" w:rsidRDefault="000152F8" w:rsidP="00600A61">
      <w:pPr>
        <w:tabs>
          <w:tab w:val="left" w:pos="0"/>
          <w:tab w:val="left" w:pos="993"/>
        </w:tabs>
        <w:ind w:left="567" w:hanging="567"/>
        <w:jc w:val="both"/>
        <w:rPr>
          <w:sz w:val="20"/>
          <w:szCs w:val="20"/>
        </w:rPr>
      </w:pPr>
      <w:sdt>
        <w:sdtPr>
          <w:rPr>
            <w:sz w:val="20"/>
            <w:szCs w:val="20"/>
          </w:rPr>
          <w:id w:val="1850294074"/>
          <w14:checkbox>
            <w14:checked w14:val="0"/>
            <w14:checkedState w14:val="2612" w14:font="MS Gothic"/>
            <w14:uncheckedState w14:val="2610" w14:font="MS Gothic"/>
          </w14:checkbox>
        </w:sdtPr>
        <w:sdtEndPr/>
        <w:sdtContent>
          <w:r w:rsidR="00862A88" w:rsidRPr="00600A61">
            <w:rPr>
              <w:rFonts w:ascii="MS Gothic" w:eastAsia="MS Gothic" w:hAnsi="MS Gothic" w:hint="eastAsia"/>
              <w:sz w:val="20"/>
              <w:szCs w:val="20"/>
            </w:rPr>
            <w:t>☐</w:t>
          </w:r>
        </w:sdtContent>
      </w:sdt>
      <w:r w:rsidR="00F22B7B" w:rsidRPr="00600A61">
        <w:rPr>
          <w:sz w:val="20"/>
          <w:szCs w:val="20"/>
        </w:rPr>
        <w:tab/>
      </w:r>
      <w:r w:rsidR="00010F24">
        <w:rPr>
          <w:sz w:val="20"/>
          <w:szCs w:val="20"/>
        </w:rPr>
        <w:t xml:space="preserve">4. </w:t>
      </w:r>
      <w:r w:rsidR="00A8412F" w:rsidRPr="00600A61">
        <w:rPr>
          <w:sz w:val="20"/>
          <w:szCs w:val="20"/>
        </w:rPr>
        <w:t xml:space="preserve">My </w:t>
      </w:r>
      <w:r w:rsidR="00FA3CF6" w:rsidRPr="00600A61">
        <w:rPr>
          <w:sz w:val="20"/>
          <w:szCs w:val="20"/>
        </w:rPr>
        <w:t xml:space="preserve">performance in assessment affected by illness or other factors which, for valid reason(s), </w:t>
      </w:r>
      <w:r w:rsidR="00A8412F" w:rsidRPr="00600A61">
        <w:rPr>
          <w:sz w:val="20"/>
          <w:szCs w:val="20"/>
        </w:rPr>
        <w:t>I</w:t>
      </w:r>
      <w:r w:rsidR="00FA3CF6" w:rsidRPr="00600A61">
        <w:rPr>
          <w:sz w:val="20"/>
          <w:szCs w:val="20"/>
        </w:rPr>
        <w:t xml:space="preserve"> was unable to divulge before the meeting of the </w:t>
      </w:r>
      <w:r w:rsidR="00A8412F" w:rsidRPr="00600A61">
        <w:rPr>
          <w:sz w:val="20"/>
          <w:szCs w:val="20"/>
        </w:rPr>
        <w:t xml:space="preserve">Assessment </w:t>
      </w:r>
      <w:r w:rsidR="00FA3CF6" w:rsidRPr="00600A61">
        <w:rPr>
          <w:sz w:val="20"/>
          <w:szCs w:val="20"/>
        </w:rPr>
        <w:t>Board</w:t>
      </w:r>
      <w:r w:rsidR="00F22B7B" w:rsidRPr="00600A61">
        <w:rPr>
          <w:sz w:val="20"/>
          <w:szCs w:val="20"/>
        </w:rPr>
        <w:t>.</w:t>
      </w:r>
    </w:p>
    <w:p w14:paraId="5D95B4C0" w14:textId="77777777" w:rsidR="00A8412F" w:rsidRDefault="00A8412F" w:rsidP="00A8412F">
      <w:pPr>
        <w:tabs>
          <w:tab w:val="left" w:pos="0"/>
          <w:tab w:val="left" w:pos="993"/>
        </w:tabs>
        <w:ind w:left="567" w:hanging="567"/>
        <w:jc w:val="both"/>
        <w:rPr>
          <w:sz w:val="20"/>
          <w:szCs w:val="20"/>
        </w:rPr>
      </w:pPr>
    </w:p>
    <w:p w14:paraId="1302507D" w14:textId="562AA01D" w:rsidR="000E3C4A" w:rsidRPr="00600A61" w:rsidRDefault="000E3C4A" w:rsidP="000E3C4A">
      <w:pPr>
        <w:spacing w:after="120"/>
        <w:rPr>
          <w:b/>
          <w:sz w:val="20"/>
          <w:szCs w:val="20"/>
        </w:rPr>
      </w:pPr>
      <w:r w:rsidRPr="00600A61">
        <w:rPr>
          <w:b/>
          <w:sz w:val="20"/>
          <w:szCs w:val="20"/>
        </w:rPr>
        <w:t xml:space="preserve">Enter the assessment(s) affected by your </w:t>
      </w:r>
      <w:r>
        <w:rPr>
          <w:b/>
          <w:sz w:val="20"/>
          <w:szCs w:val="20"/>
        </w:rPr>
        <w:t>appeal</w:t>
      </w:r>
    </w:p>
    <w:tbl>
      <w:tblPr>
        <w:tblStyle w:val="TableGrid"/>
        <w:tblW w:w="10137" w:type="dxa"/>
        <w:tblLook w:val="04A0" w:firstRow="1" w:lastRow="0" w:firstColumn="1" w:lastColumn="0" w:noHBand="0" w:noVBand="1"/>
      </w:tblPr>
      <w:tblGrid>
        <w:gridCol w:w="2059"/>
        <w:gridCol w:w="3698"/>
        <w:gridCol w:w="2080"/>
        <w:gridCol w:w="2300"/>
      </w:tblGrid>
      <w:tr w:rsidR="000E3C4A" w:rsidRPr="00572681" w14:paraId="49D4334A" w14:textId="77777777" w:rsidTr="00203832">
        <w:tc>
          <w:tcPr>
            <w:tcW w:w="2059" w:type="dxa"/>
            <w:shd w:val="clear" w:color="auto" w:fill="D9D9D9" w:themeFill="background1" w:themeFillShade="D9"/>
          </w:tcPr>
          <w:p w14:paraId="5AD68674" w14:textId="77777777" w:rsidR="000E3C4A" w:rsidRPr="00203832" w:rsidRDefault="000E3C4A" w:rsidP="00392E6B">
            <w:pPr>
              <w:jc w:val="center"/>
              <w:rPr>
                <w:b/>
                <w:bCs/>
                <w:sz w:val="20"/>
                <w:szCs w:val="20"/>
              </w:rPr>
            </w:pPr>
            <w:r w:rsidRPr="00203832">
              <w:rPr>
                <w:b/>
                <w:bCs/>
                <w:sz w:val="20"/>
                <w:szCs w:val="20"/>
              </w:rPr>
              <w:t>Unit Number</w:t>
            </w:r>
          </w:p>
        </w:tc>
        <w:tc>
          <w:tcPr>
            <w:tcW w:w="3698" w:type="dxa"/>
            <w:shd w:val="clear" w:color="auto" w:fill="D9D9D9" w:themeFill="background1" w:themeFillShade="D9"/>
          </w:tcPr>
          <w:p w14:paraId="72F0EF12" w14:textId="77777777" w:rsidR="000E3C4A" w:rsidRPr="00203832" w:rsidRDefault="000E3C4A" w:rsidP="00392E6B">
            <w:pPr>
              <w:rPr>
                <w:b/>
                <w:bCs/>
                <w:sz w:val="20"/>
                <w:szCs w:val="20"/>
              </w:rPr>
            </w:pPr>
            <w:r w:rsidRPr="00203832">
              <w:rPr>
                <w:b/>
                <w:bCs/>
                <w:sz w:val="20"/>
                <w:szCs w:val="20"/>
              </w:rPr>
              <w:t xml:space="preserve">Specific assessment (if applicable, </w:t>
            </w:r>
            <w:proofErr w:type="spellStart"/>
            <w:r w:rsidRPr="00203832">
              <w:rPr>
                <w:b/>
                <w:bCs/>
                <w:sz w:val="20"/>
                <w:szCs w:val="20"/>
              </w:rPr>
              <w:t>eg</w:t>
            </w:r>
            <w:proofErr w:type="spellEnd"/>
            <w:r w:rsidRPr="00203832">
              <w:rPr>
                <w:b/>
                <w:bCs/>
                <w:sz w:val="20"/>
                <w:szCs w:val="20"/>
              </w:rPr>
              <w:t xml:space="preserve"> practical) </w:t>
            </w:r>
          </w:p>
        </w:tc>
        <w:tc>
          <w:tcPr>
            <w:tcW w:w="2080" w:type="dxa"/>
            <w:shd w:val="clear" w:color="auto" w:fill="D9D9D9" w:themeFill="background1" w:themeFillShade="D9"/>
          </w:tcPr>
          <w:p w14:paraId="20108B10" w14:textId="77777777" w:rsidR="000E3C4A" w:rsidRPr="00203832" w:rsidRDefault="000E3C4A" w:rsidP="00392E6B">
            <w:pPr>
              <w:jc w:val="center"/>
              <w:rPr>
                <w:b/>
                <w:bCs/>
                <w:sz w:val="20"/>
                <w:szCs w:val="20"/>
              </w:rPr>
            </w:pPr>
            <w:r w:rsidRPr="00203832">
              <w:rPr>
                <w:b/>
                <w:bCs/>
                <w:sz w:val="20"/>
                <w:szCs w:val="20"/>
              </w:rPr>
              <w:t>Date of specific assessment</w:t>
            </w:r>
          </w:p>
        </w:tc>
        <w:tc>
          <w:tcPr>
            <w:tcW w:w="2300" w:type="dxa"/>
            <w:shd w:val="clear" w:color="auto" w:fill="D9D9D9" w:themeFill="background1" w:themeFillShade="D9"/>
          </w:tcPr>
          <w:p w14:paraId="35B3B284" w14:textId="77777777" w:rsidR="000E3C4A" w:rsidRPr="00203832" w:rsidRDefault="000E3C4A" w:rsidP="00392E6B">
            <w:pPr>
              <w:jc w:val="center"/>
              <w:rPr>
                <w:b/>
                <w:bCs/>
                <w:sz w:val="20"/>
                <w:szCs w:val="20"/>
              </w:rPr>
            </w:pPr>
            <w:r w:rsidRPr="00203832">
              <w:rPr>
                <w:b/>
                <w:bCs/>
                <w:sz w:val="20"/>
                <w:szCs w:val="20"/>
              </w:rPr>
              <w:t xml:space="preserve">Unit outcome </w:t>
            </w:r>
          </w:p>
        </w:tc>
      </w:tr>
      <w:tr w:rsidR="000E3C4A" w:rsidRPr="00572681" w14:paraId="32E9BD89" w14:textId="77777777" w:rsidTr="00392E6B">
        <w:trPr>
          <w:trHeight w:val="307"/>
        </w:trPr>
        <w:sdt>
          <w:sdtPr>
            <w:rPr>
              <w:sz w:val="20"/>
              <w:szCs w:val="20"/>
            </w:rPr>
            <w:id w:val="-1336602218"/>
            <w:placeholder>
              <w:docPart w:val="067431B9013B4516A6D2B2895990D9C4"/>
            </w:placeholder>
            <w:showingPlcHdr/>
          </w:sdtPr>
          <w:sdtEndPr/>
          <w:sdtContent>
            <w:tc>
              <w:tcPr>
                <w:tcW w:w="2059" w:type="dxa"/>
              </w:tcPr>
              <w:p w14:paraId="6CC086B5" w14:textId="77777777" w:rsidR="000E3C4A" w:rsidRPr="00572681" w:rsidRDefault="000E3C4A" w:rsidP="00392E6B">
                <w:pPr>
                  <w:rPr>
                    <w:sz w:val="20"/>
                    <w:szCs w:val="20"/>
                  </w:rPr>
                </w:pPr>
                <w:r w:rsidRPr="00572681">
                  <w:rPr>
                    <w:rStyle w:val="PlaceholderText"/>
                    <w:sz w:val="20"/>
                    <w:szCs w:val="20"/>
                  </w:rPr>
                  <w:t>Click here to enter text.</w:t>
                </w:r>
              </w:p>
            </w:tc>
          </w:sdtContent>
        </w:sdt>
        <w:sdt>
          <w:sdtPr>
            <w:rPr>
              <w:sz w:val="20"/>
              <w:szCs w:val="20"/>
            </w:rPr>
            <w:id w:val="-128477223"/>
            <w:placeholder>
              <w:docPart w:val="067431B9013B4516A6D2B2895990D9C4"/>
            </w:placeholder>
            <w:showingPlcHdr/>
          </w:sdtPr>
          <w:sdtEndPr/>
          <w:sdtContent>
            <w:tc>
              <w:tcPr>
                <w:tcW w:w="3698" w:type="dxa"/>
              </w:tcPr>
              <w:p w14:paraId="30FCAC04" w14:textId="77777777" w:rsidR="000E3C4A" w:rsidRPr="00572681" w:rsidRDefault="000E3C4A" w:rsidP="00392E6B">
                <w:pPr>
                  <w:rPr>
                    <w:sz w:val="20"/>
                    <w:szCs w:val="20"/>
                  </w:rPr>
                </w:pPr>
                <w:r w:rsidRPr="00572681">
                  <w:rPr>
                    <w:rStyle w:val="PlaceholderText"/>
                    <w:sz w:val="20"/>
                    <w:szCs w:val="20"/>
                  </w:rPr>
                  <w:t>Click here to enter text.</w:t>
                </w:r>
              </w:p>
            </w:tc>
          </w:sdtContent>
        </w:sdt>
        <w:tc>
          <w:tcPr>
            <w:tcW w:w="2080" w:type="dxa"/>
          </w:tcPr>
          <w:p w14:paraId="685FDC42" w14:textId="77777777" w:rsidR="000E3C4A" w:rsidRPr="00572681" w:rsidRDefault="000152F8" w:rsidP="00392E6B">
            <w:pPr>
              <w:rPr>
                <w:sz w:val="20"/>
                <w:szCs w:val="20"/>
              </w:rPr>
            </w:pPr>
            <w:sdt>
              <w:sdtPr>
                <w:rPr>
                  <w:sz w:val="20"/>
                  <w:szCs w:val="20"/>
                </w:rPr>
                <w:id w:val="-1567716133"/>
                <w:placeholder>
                  <w:docPart w:val="65B5EF013DDE4AFFA52B91398BB53A8E"/>
                </w:placeholder>
                <w:showingPlcHdr/>
              </w:sdtPr>
              <w:sdtEndPr/>
              <w:sdtContent>
                <w:r w:rsidR="000E3C4A" w:rsidRPr="00572681">
                  <w:rPr>
                    <w:rStyle w:val="PlaceholderText"/>
                    <w:sz w:val="20"/>
                    <w:szCs w:val="20"/>
                  </w:rPr>
                  <w:t>Click here to enter text.</w:t>
                </w:r>
              </w:sdtContent>
            </w:sdt>
            <w:r w:rsidR="000E3C4A" w:rsidRPr="00572681">
              <w:rPr>
                <w:sz w:val="20"/>
                <w:szCs w:val="20"/>
              </w:rPr>
              <w:t xml:space="preserve"> </w:t>
            </w:r>
          </w:p>
        </w:tc>
        <w:sdt>
          <w:sdtPr>
            <w:rPr>
              <w:sz w:val="20"/>
              <w:szCs w:val="20"/>
            </w:rPr>
            <w:id w:val="-1007280945"/>
            <w:placeholder>
              <w:docPart w:val="067431B9013B4516A6D2B2895990D9C4"/>
            </w:placeholder>
            <w:showingPlcHdr/>
          </w:sdtPr>
          <w:sdtEndPr/>
          <w:sdtContent>
            <w:tc>
              <w:tcPr>
                <w:tcW w:w="2300" w:type="dxa"/>
              </w:tcPr>
              <w:p w14:paraId="4091C2C4" w14:textId="77777777" w:rsidR="000E3C4A" w:rsidRPr="00572681" w:rsidRDefault="000E3C4A" w:rsidP="00392E6B">
                <w:pPr>
                  <w:rPr>
                    <w:sz w:val="20"/>
                    <w:szCs w:val="20"/>
                  </w:rPr>
                </w:pPr>
                <w:r w:rsidRPr="00572681">
                  <w:rPr>
                    <w:rStyle w:val="PlaceholderText"/>
                    <w:sz w:val="20"/>
                    <w:szCs w:val="20"/>
                  </w:rPr>
                  <w:t>Click here to enter text.</w:t>
                </w:r>
              </w:p>
            </w:tc>
          </w:sdtContent>
        </w:sdt>
      </w:tr>
      <w:tr w:rsidR="000E3C4A" w:rsidRPr="00572681" w14:paraId="33996117" w14:textId="77777777" w:rsidTr="00392E6B">
        <w:sdt>
          <w:sdtPr>
            <w:rPr>
              <w:sz w:val="20"/>
              <w:szCs w:val="20"/>
            </w:rPr>
            <w:id w:val="2092267850"/>
            <w:placeholder>
              <w:docPart w:val="71ED8A9C2D3049ECAA82463995A7F298"/>
            </w:placeholder>
            <w:showingPlcHdr/>
          </w:sdtPr>
          <w:sdtEndPr/>
          <w:sdtContent>
            <w:tc>
              <w:tcPr>
                <w:tcW w:w="2059" w:type="dxa"/>
              </w:tcPr>
              <w:p w14:paraId="4C18EC90" w14:textId="77777777" w:rsidR="000E3C4A" w:rsidRPr="00572681" w:rsidRDefault="000E3C4A" w:rsidP="00392E6B">
                <w:pPr>
                  <w:rPr>
                    <w:sz w:val="20"/>
                    <w:szCs w:val="20"/>
                  </w:rPr>
                </w:pPr>
                <w:r w:rsidRPr="00572681">
                  <w:rPr>
                    <w:rStyle w:val="PlaceholderText"/>
                    <w:sz w:val="20"/>
                    <w:szCs w:val="20"/>
                  </w:rPr>
                  <w:t>Click here to enter text.</w:t>
                </w:r>
              </w:p>
            </w:tc>
          </w:sdtContent>
        </w:sdt>
        <w:sdt>
          <w:sdtPr>
            <w:rPr>
              <w:sz w:val="20"/>
              <w:szCs w:val="20"/>
            </w:rPr>
            <w:id w:val="1890295390"/>
            <w:placeholder>
              <w:docPart w:val="71ED8A9C2D3049ECAA82463995A7F298"/>
            </w:placeholder>
            <w:showingPlcHdr/>
          </w:sdtPr>
          <w:sdtEndPr/>
          <w:sdtContent>
            <w:tc>
              <w:tcPr>
                <w:tcW w:w="3698" w:type="dxa"/>
              </w:tcPr>
              <w:p w14:paraId="73382833" w14:textId="77777777" w:rsidR="000E3C4A" w:rsidRPr="00572681" w:rsidRDefault="000E3C4A" w:rsidP="00392E6B">
                <w:pPr>
                  <w:rPr>
                    <w:sz w:val="20"/>
                    <w:szCs w:val="20"/>
                  </w:rPr>
                </w:pPr>
                <w:r w:rsidRPr="00572681">
                  <w:rPr>
                    <w:rStyle w:val="PlaceholderText"/>
                    <w:sz w:val="20"/>
                    <w:szCs w:val="20"/>
                  </w:rPr>
                  <w:t>Click here to enter text.</w:t>
                </w:r>
              </w:p>
            </w:tc>
          </w:sdtContent>
        </w:sdt>
        <w:sdt>
          <w:sdtPr>
            <w:rPr>
              <w:sz w:val="20"/>
              <w:szCs w:val="20"/>
            </w:rPr>
            <w:id w:val="283701852"/>
            <w:placeholder>
              <w:docPart w:val="903ECFF797DE4749AFA0465916D452DF"/>
            </w:placeholder>
            <w:showingPlcHdr/>
          </w:sdtPr>
          <w:sdtEndPr/>
          <w:sdtContent>
            <w:tc>
              <w:tcPr>
                <w:tcW w:w="2080" w:type="dxa"/>
              </w:tcPr>
              <w:p w14:paraId="4C6B2F34" w14:textId="77777777" w:rsidR="000E3C4A" w:rsidRPr="00572681" w:rsidRDefault="000E3C4A" w:rsidP="00392E6B">
                <w:pPr>
                  <w:rPr>
                    <w:sz w:val="20"/>
                    <w:szCs w:val="20"/>
                  </w:rPr>
                </w:pPr>
                <w:r w:rsidRPr="00572681">
                  <w:rPr>
                    <w:rStyle w:val="PlaceholderText"/>
                    <w:sz w:val="20"/>
                    <w:szCs w:val="20"/>
                  </w:rPr>
                  <w:t>Click here to enter text.</w:t>
                </w:r>
              </w:p>
            </w:tc>
          </w:sdtContent>
        </w:sdt>
        <w:sdt>
          <w:sdtPr>
            <w:rPr>
              <w:sz w:val="20"/>
              <w:szCs w:val="20"/>
            </w:rPr>
            <w:id w:val="-809320574"/>
            <w:placeholder>
              <w:docPart w:val="71ED8A9C2D3049ECAA82463995A7F298"/>
            </w:placeholder>
            <w:showingPlcHdr/>
          </w:sdtPr>
          <w:sdtEndPr/>
          <w:sdtContent>
            <w:tc>
              <w:tcPr>
                <w:tcW w:w="2300" w:type="dxa"/>
              </w:tcPr>
              <w:p w14:paraId="46FEAF56" w14:textId="77777777" w:rsidR="000E3C4A" w:rsidRPr="00572681" w:rsidRDefault="000E3C4A" w:rsidP="00392E6B">
                <w:pPr>
                  <w:rPr>
                    <w:sz w:val="20"/>
                    <w:szCs w:val="20"/>
                  </w:rPr>
                </w:pPr>
                <w:r w:rsidRPr="00572681">
                  <w:rPr>
                    <w:rStyle w:val="PlaceholderText"/>
                    <w:sz w:val="20"/>
                    <w:szCs w:val="20"/>
                  </w:rPr>
                  <w:t>Click here to enter text.</w:t>
                </w:r>
              </w:p>
            </w:tc>
          </w:sdtContent>
        </w:sdt>
      </w:tr>
      <w:tr w:rsidR="000E3C4A" w:rsidRPr="00572681" w14:paraId="2F10B815" w14:textId="77777777" w:rsidTr="00392E6B">
        <w:sdt>
          <w:sdtPr>
            <w:rPr>
              <w:sz w:val="20"/>
              <w:szCs w:val="20"/>
            </w:rPr>
            <w:id w:val="1306964787"/>
            <w:placeholder>
              <w:docPart w:val="5501F8A8DD144C89AE52F842510D0319"/>
            </w:placeholder>
            <w:showingPlcHdr/>
          </w:sdtPr>
          <w:sdtEndPr/>
          <w:sdtContent>
            <w:tc>
              <w:tcPr>
                <w:tcW w:w="2059" w:type="dxa"/>
              </w:tcPr>
              <w:p w14:paraId="1E2E89F2" w14:textId="77777777" w:rsidR="000E3C4A" w:rsidRPr="00572681" w:rsidRDefault="000E3C4A" w:rsidP="00392E6B">
                <w:pPr>
                  <w:rPr>
                    <w:sz w:val="20"/>
                    <w:szCs w:val="20"/>
                  </w:rPr>
                </w:pPr>
                <w:r w:rsidRPr="00572681">
                  <w:rPr>
                    <w:rStyle w:val="PlaceholderText"/>
                    <w:sz w:val="20"/>
                    <w:szCs w:val="20"/>
                  </w:rPr>
                  <w:t>Click here to enter text.</w:t>
                </w:r>
              </w:p>
            </w:tc>
          </w:sdtContent>
        </w:sdt>
        <w:sdt>
          <w:sdtPr>
            <w:rPr>
              <w:sz w:val="20"/>
              <w:szCs w:val="20"/>
            </w:rPr>
            <w:id w:val="301663400"/>
            <w:placeholder>
              <w:docPart w:val="5501F8A8DD144C89AE52F842510D0319"/>
            </w:placeholder>
            <w:showingPlcHdr/>
          </w:sdtPr>
          <w:sdtEndPr/>
          <w:sdtContent>
            <w:tc>
              <w:tcPr>
                <w:tcW w:w="3698" w:type="dxa"/>
              </w:tcPr>
              <w:p w14:paraId="7A6ED38A" w14:textId="77777777" w:rsidR="000E3C4A" w:rsidRPr="00572681" w:rsidRDefault="000E3C4A" w:rsidP="00392E6B">
                <w:pPr>
                  <w:rPr>
                    <w:sz w:val="20"/>
                    <w:szCs w:val="20"/>
                  </w:rPr>
                </w:pPr>
                <w:r w:rsidRPr="00572681">
                  <w:rPr>
                    <w:rStyle w:val="PlaceholderText"/>
                    <w:sz w:val="20"/>
                    <w:szCs w:val="20"/>
                  </w:rPr>
                  <w:t>Click here to enter text.</w:t>
                </w:r>
              </w:p>
            </w:tc>
          </w:sdtContent>
        </w:sdt>
        <w:sdt>
          <w:sdtPr>
            <w:rPr>
              <w:sz w:val="20"/>
              <w:szCs w:val="20"/>
            </w:rPr>
            <w:id w:val="-1921239395"/>
            <w:placeholder>
              <w:docPart w:val="18F3FF66CC3D4D3A9A4510020B527C5D"/>
            </w:placeholder>
            <w:showingPlcHdr/>
          </w:sdtPr>
          <w:sdtEndPr/>
          <w:sdtContent>
            <w:tc>
              <w:tcPr>
                <w:tcW w:w="2080" w:type="dxa"/>
              </w:tcPr>
              <w:p w14:paraId="08B6520B" w14:textId="77777777" w:rsidR="000E3C4A" w:rsidRPr="00572681" w:rsidRDefault="000E3C4A" w:rsidP="00392E6B">
                <w:pPr>
                  <w:rPr>
                    <w:sz w:val="20"/>
                    <w:szCs w:val="20"/>
                  </w:rPr>
                </w:pPr>
                <w:r w:rsidRPr="00572681">
                  <w:rPr>
                    <w:rStyle w:val="PlaceholderText"/>
                    <w:sz w:val="20"/>
                    <w:szCs w:val="20"/>
                  </w:rPr>
                  <w:t>Click here to enter text.</w:t>
                </w:r>
              </w:p>
            </w:tc>
          </w:sdtContent>
        </w:sdt>
        <w:sdt>
          <w:sdtPr>
            <w:rPr>
              <w:sz w:val="20"/>
              <w:szCs w:val="20"/>
            </w:rPr>
            <w:id w:val="1222632334"/>
            <w:placeholder>
              <w:docPart w:val="5501F8A8DD144C89AE52F842510D0319"/>
            </w:placeholder>
            <w:showingPlcHdr/>
          </w:sdtPr>
          <w:sdtEndPr/>
          <w:sdtContent>
            <w:tc>
              <w:tcPr>
                <w:tcW w:w="2300" w:type="dxa"/>
              </w:tcPr>
              <w:p w14:paraId="55761BAE" w14:textId="77777777" w:rsidR="000E3C4A" w:rsidRPr="00572681" w:rsidRDefault="000E3C4A" w:rsidP="00392E6B">
                <w:pPr>
                  <w:rPr>
                    <w:sz w:val="20"/>
                    <w:szCs w:val="20"/>
                  </w:rPr>
                </w:pPr>
                <w:r w:rsidRPr="00572681">
                  <w:rPr>
                    <w:rStyle w:val="PlaceholderText"/>
                    <w:sz w:val="20"/>
                    <w:szCs w:val="20"/>
                  </w:rPr>
                  <w:t>Click here to enter text.</w:t>
                </w:r>
              </w:p>
            </w:tc>
          </w:sdtContent>
        </w:sdt>
      </w:tr>
    </w:tbl>
    <w:p w14:paraId="205ABAF9" w14:textId="77777777" w:rsidR="000E3C4A" w:rsidRDefault="000E3C4A" w:rsidP="00A8412F">
      <w:pPr>
        <w:tabs>
          <w:tab w:val="left" w:pos="0"/>
          <w:tab w:val="left" w:pos="993"/>
        </w:tabs>
        <w:ind w:left="567" w:hanging="567"/>
        <w:jc w:val="both"/>
        <w:rPr>
          <w:sz w:val="20"/>
          <w:szCs w:val="20"/>
        </w:rPr>
      </w:pPr>
    </w:p>
    <w:tbl>
      <w:tblPr>
        <w:tblStyle w:val="TableGrid"/>
        <w:tblW w:w="10065" w:type="dxa"/>
        <w:tblInd w:w="-5" w:type="dxa"/>
        <w:tblLook w:val="04A0" w:firstRow="1" w:lastRow="0" w:firstColumn="1" w:lastColumn="0" w:noHBand="0" w:noVBand="1"/>
      </w:tblPr>
      <w:tblGrid>
        <w:gridCol w:w="10065"/>
      </w:tblGrid>
      <w:tr w:rsidR="00203832" w14:paraId="7129C236" w14:textId="77777777" w:rsidTr="00380FE6">
        <w:trPr>
          <w:trHeight w:val="397"/>
        </w:trPr>
        <w:tc>
          <w:tcPr>
            <w:tcW w:w="10065" w:type="dxa"/>
            <w:shd w:val="clear" w:color="auto" w:fill="D9D9D9" w:themeFill="background1" w:themeFillShade="D9"/>
          </w:tcPr>
          <w:p w14:paraId="479318C3" w14:textId="5A0663A3" w:rsidR="00203832" w:rsidRPr="00380FE6" w:rsidRDefault="00203832" w:rsidP="00A8412F">
            <w:pPr>
              <w:tabs>
                <w:tab w:val="left" w:pos="0"/>
                <w:tab w:val="left" w:pos="993"/>
              </w:tabs>
              <w:jc w:val="both"/>
              <w:rPr>
                <w:b/>
                <w:bCs/>
                <w:sz w:val="20"/>
                <w:szCs w:val="20"/>
              </w:rPr>
            </w:pPr>
            <w:r w:rsidRPr="00380FE6">
              <w:rPr>
                <w:b/>
                <w:bCs/>
                <w:sz w:val="20"/>
                <w:szCs w:val="20"/>
              </w:rPr>
              <w:t>Please provide the details of the stage 1 informal stage discussion with the Course team</w:t>
            </w:r>
            <w:r w:rsidR="00380FE6" w:rsidRPr="00380FE6">
              <w:rPr>
                <w:b/>
                <w:bCs/>
                <w:sz w:val="20"/>
                <w:szCs w:val="20"/>
              </w:rPr>
              <w:t xml:space="preserve">. </w:t>
            </w:r>
          </w:p>
        </w:tc>
      </w:tr>
      <w:tr w:rsidR="00203832" w14:paraId="7B0467EB" w14:textId="77777777" w:rsidTr="00380FE6">
        <w:trPr>
          <w:trHeight w:val="964"/>
        </w:trPr>
        <w:tc>
          <w:tcPr>
            <w:tcW w:w="10065" w:type="dxa"/>
          </w:tcPr>
          <w:sdt>
            <w:sdtPr>
              <w:rPr>
                <w:sz w:val="20"/>
                <w:szCs w:val="20"/>
              </w:rPr>
              <w:id w:val="-1594621711"/>
              <w:placeholder>
                <w:docPart w:val="710597CE371A418FA44F9455EEE2A2C1"/>
              </w:placeholder>
              <w:showingPlcHdr/>
            </w:sdtPr>
            <w:sdtContent>
              <w:p w14:paraId="30E78B4E" w14:textId="77777777" w:rsidR="00380FE6" w:rsidRDefault="00380FE6" w:rsidP="00380FE6">
                <w:pPr>
                  <w:spacing w:after="120" w:line="260" w:lineRule="atLeast"/>
                  <w:rPr>
                    <w:sz w:val="20"/>
                    <w:szCs w:val="20"/>
                  </w:rPr>
                </w:pPr>
                <w:r w:rsidRPr="00600A61">
                  <w:rPr>
                    <w:rStyle w:val="PlaceholderText"/>
                    <w:sz w:val="20"/>
                    <w:szCs w:val="20"/>
                  </w:rPr>
                  <w:t>Click here to enter text.</w:t>
                </w:r>
              </w:p>
            </w:sdtContent>
          </w:sdt>
          <w:p w14:paraId="6A0C757F" w14:textId="77777777" w:rsidR="00203832" w:rsidRDefault="00203832" w:rsidP="00A8412F">
            <w:pPr>
              <w:tabs>
                <w:tab w:val="left" w:pos="0"/>
                <w:tab w:val="left" w:pos="993"/>
              </w:tabs>
              <w:jc w:val="both"/>
              <w:rPr>
                <w:sz w:val="20"/>
                <w:szCs w:val="20"/>
              </w:rPr>
            </w:pPr>
          </w:p>
        </w:tc>
      </w:tr>
    </w:tbl>
    <w:p w14:paraId="529A7B66" w14:textId="77777777" w:rsidR="00203832" w:rsidRPr="00600A61" w:rsidRDefault="00203832" w:rsidP="00380FE6">
      <w:pPr>
        <w:tabs>
          <w:tab w:val="left" w:pos="0"/>
          <w:tab w:val="left" w:pos="993"/>
        </w:tabs>
        <w:jc w:val="both"/>
        <w:rPr>
          <w:sz w:val="20"/>
          <w:szCs w:val="20"/>
        </w:rPr>
      </w:pPr>
    </w:p>
    <w:tbl>
      <w:tblPr>
        <w:tblStyle w:val="TableGrid"/>
        <w:tblW w:w="10065" w:type="dxa"/>
        <w:tblInd w:w="-5" w:type="dxa"/>
        <w:tblLook w:val="04A0" w:firstRow="1" w:lastRow="0" w:firstColumn="1" w:lastColumn="0" w:noHBand="0" w:noVBand="1"/>
      </w:tblPr>
      <w:tblGrid>
        <w:gridCol w:w="3402"/>
        <w:gridCol w:w="6663"/>
      </w:tblGrid>
      <w:tr w:rsidR="001D28CD" w:rsidRPr="00C96F04" w14:paraId="7666C5B3" w14:textId="77777777" w:rsidTr="00380FE6">
        <w:trPr>
          <w:tblHeader/>
        </w:trPr>
        <w:tc>
          <w:tcPr>
            <w:tcW w:w="10065" w:type="dxa"/>
            <w:gridSpan w:val="2"/>
            <w:shd w:val="clear" w:color="auto" w:fill="D9D9D9" w:themeFill="background1" w:themeFillShade="D9"/>
          </w:tcPr>
          <w:p w14:paraId="53441858" w14:textId="0FFEF074" w:rsidR="001D28CD" w:rsidRPr="00380FE6" w:rsidRDefault="001D28CD" w:rsidP="00A8412F">
            <w:pPr>
              <w:spacing w:after="120" w:line="260" w:lineRule="atLeast"/>
              <w:rPr>
                <w:b/>
                <w:bCs/>
                <w:sz w:val="20"/>
                <w:szCs w:val="20"/>
              </w:rPr>
            </w:pPr>
            <w:r w:rsidRPr="00380FE6">
              <w:rPr>
                <w:b/>
                <w:bCs/>
                <w:sz w:val="20"/>
                <w:szCs w:val="20"/>
              </w:rPr>
              <w:lastRenderedPageBreak/>
              <w:t>Please outline the details of your case for appeal in the box below.</w:t>
            </w:r>
            <w:r w:rsidR="004B697E" w:rsidRPr="00380FE6">
              <w:rPr>
                <w:b/>
                <w:bCs/>
                <w:sz w:val="20"/>
                <w:szCs w:val="20"/>
              </w:rPr>
              <w:t xml:space="preserve"> Please provide as much detail as you </w:t>
            </w:r>
            <w:r w:rsidR="00A8412F" w:rsidRPr="00380FE6">
              <w:rPr>
                <w:b/>
                <w:bCs/>
                <w:sz w:val="20"/>
                <w:szCs w:val="20"/>
              </w:rPr>
              <w:t>are able</w:t>
            </w:r>
            <w:r w:rsidR="004B697E" w:rsidRPr="00380FE6">
              <w:rPr>
                <w:b/>
                <w:bCs/>
                <w:sz w:val="20"/>
                <w:szCs w:val="20"/>
              </w:rPr>
              <w:t>.</w:t>
            </w:r>
            <w:r w:rsidRPr="00380FE6">
              <w:rPr>
                <w:b/>
                <w:bCs/>
                <w:sz w:val="20"/>
                <w:szCs w:val="20"/>
              </w:rPr>
              <w:t xml:space="preserve"> Supporting evidence </w:t>
            </w:r>
            <w:r w:rsidR="004B697E" w:rsidRPr="00380FE6">
              <w:rPr>
                <w:b/>
                <w:bCs/>
                <w:sz w:val="20"/>
                <w:szCs w:val="20"/>
              </w:rPr>
              <w:t xml:space="preserve">must </w:t>
            </w:r>
            <w:r w:rsidRPr="00380FE6">
              <w:rPr>
                <w:b/>
                <w:bCs/>
                <w:sz w:val="20"/>
                <w:szCs w:val="20"/>
              </w:rPr>
              <w:t>be attached</w:t>
            </w:r>
            <w:r w:rsidR="00380FE6" w:rsidRPr="00380FE6">
              <w:rPr>
                <w:b/>
                <w:bCs/>
                <w:sz w:val="20"/>
                <w:szCs w:val="20"/>
              </w:rPr>
              <w:t>- please confirm the details of the evidence submitted in the space provided</w:t>
            </w:r>
            <w:r w:rsidRPr="00380FE6">
              <w:rPr>
                <w:b/>
                <w:bCs/>
                <w:sz w:val="20"/>
                <w:szCs w:val="20"/>
              </w:rPr>
              <w:t>.</w:t>
            </w:r>
          </w:p>
        </w:tc>
      </w:tr>
      <w:tr w:rsidR="001D28CD" w:rsidRPr="00C96F04" w14:paraId="34570DDE" w14:textId="77777777" w:rsidTr="00203832">
        <w:trPr>
          <w:trHeight w:val="641"/>
        </w:trPr>
        <w:tc>
          <w:tcPr>
            <w:tcW w:w="10065" w:type="dxa"/>
            <w:gridSpan w:val="2"/>
          </w:tcPr>
          <w:sdt>
            <w:sdtPr>
              <w:rPr>
                <w:sz w:val="20"/>
                <w:szCs w:val="20"/>
              </w:rPr>
              <w:id w:val="173474834"/>
              <w:placeholder>
                <w:docPart w:val="DefaultPlaceholder_1082065158"/>
              </w:placeholder>
              <w:showingPlcHdr/>
            </w:sdtPr>
            <w:sdtEndPr/>
            <w:sdtContent>
              <w:p w14:paraId="5FBB6D25" w14:textId="77777777" w:rsidR="00FB7668" w:rsidRPr="00600A61" w:rsidRDefault="00A8412F" w:rsidP="00A8412F">
                <w:pPr>
                  <w:spacing w:after="120" w:line="260" w:lineRule="atLeast"/>
                  <w:rPr>
                    <w:sz w:val="20"/>
                    <w:szCs w:val="20"/>
                  </w:rPr>
                </w:pPr>
                <w:r w:rsidRPr="00600A61">
                  <w:rPr>
                    <w:rStyle w:val="PlaceholderText"/>
                    <w:sz w:val="20"/>
                    <w:szCs w:val="20"/>
                  </w:rPr>
                  <w:t>Click here to enter text.</w:t>
                </w:r>
              </w:p>
            </w:sdtContent>
          </w:sdt>
        </w:tc>
      </w:tr>
      <w:tr w:rsidR="00380FE6" w:rsidRPr="00C96F04" w14:paraId="5A4F68AC" w14:textId="77777777" w:rsidTr="00380FE6">
        <w:trPr>
          <w:trHeight w:val="645"/>
        </w:trPr>
        <w:tc>
          <w:tcPr>
            <w:tcW w:w="3402" w:type="dxa"/>
            <w:shd w:val="clear" w:color="auto" w:fill="D9D9D9" w:themeFill="background1" w:themeFillShade="D9"/>
          </w:tcPr>
          <w:p w14:paraId="28E985E8" w14:textId="77777777" w:rsidR="00380FE6" w:rsidRDefault="00380FE6" w:rsidP="00A8412F">
            <w:pPr>
              <w:spacing w:after="120" w:line="260" w:lineRule="atLeast"/>
              <w:rPr>
                <w:b/>
                <w:bCs/>
                <w:sz w:val="20"/>
                <w:szCs w:val="20"/>
              </w:rPr>
            </w:pPr>
            <w:r w:rsidRPr="00380FE6">
              <w:rPr>
                <w:b/>
                <w:bCs/>
                <w:sz w:val="20"/>
                <w:szCs w:val="20"/>
              </w:rPr>
              <w:t>Confirm evidence submitted</w:t>
            </w:r>
          </w:p>
          <w:p w14:paraId="467CCF17" w14:textId="04EEF22E" w:rsidR="00380FE6" w:rsidRPr="00380FE6" w:rsidRDefault="00380FE6" w:rsidP="00A8412F">
            <w:pPr>
              <w:spacing w:after="120" w:line="260" w:lineRule="atLeast"/>
              <w:rPr>
                <w:b/>
                <w:bCs/>
                <w:sz w:val="20"/>
                <w:szCs w:val="20"/>
              </w:rPr>
            </w:pPr>
            <w:r>
              <w:rPr>
                <w:b/>
                <w:bCs/>
                <w:sz w:val="20"/>
                <w:szCs w:val="20"/>
              </w:rPr>
              <w:t>(List all documents provided)</w:t>
            </w:r>
          </w:p>
        </w:tc>
        <w:tc>
          <w:tcPr>
            <w:tcW w:w="6663" w:type="dxa"/>
          </w:tcPr>
          <w:p w14:paraId="45229232" w14:textId="7BFD7BA1" w:rsidR="00380FE6" w:rsidRDefault="00380FE6" w:rsidP="00A8412F">
            <w:pPr>
              <w:spacing w:after="120" w:line="260" w:lineRule="atLeast"/>
              <w:rPr>
                <w:sz w:val="20"/>
                <w:szCs w:val="20"/>
              </w:rPr>
            </w:pPr>
          </w:p>
        </w:tc>
      </w:tr>
    </w:tbl>
    <w:p w14:paraId="0ABBC6EF" w14:textId="77777777" w:rsidR="00FB7668" w:rsidRPr="00600A61" w:rsidRDefault="00FB7668" w:rsidP="00A8412F">
      <w:pPr>
        <w:ind w:left="720" w:hanging="720"/>
        <w:rPr>
          <w:sz w:val="20"/>
          <w:szCs w:val="20"/>
        </w:rPr>
      </w:pPr>
    </w:p>
    <w:tbl>
      <w:tblPr>
        <w:tblStyle w:val="TableGrid"/>
        <w:tblW w:w="0" w:type="auto"/>
        <w:tblInd w:w="-5" w:type="dxa"/>
        <w:tblLook w:val="04A0" w:firstRow="1" w:lastRow="0" w:firstColumn="1" w:lastColumn="0" w:noHBand="0" w:noVBand="1"/>
      </w:tblPr>
      <w:tblGrid>
        <w:gridCol w:w="9916"/>
      </w:tblGrid>
      <w:tr w:rsidR="0034316E" w:rsidRPr="00C96F04" w14:paraId="75E19D2E" w14:textId="77777777" w:rsidTr="00380FE6">
        <w:tc>
          <w:tcPr>
            <w:tcW w:w="9916" w:type="dxa"/>
            <w:shd w:val="clear" w:color="auto" w:fill="D9D9D9" w:themeFill="background1" w:themeFillShade="D9"/>
          </w:tcPr>
          <w:p w14:paraId="60CB64A9" w14:textId="60385F63" w:rsidR="0034316E" w:rsidRPr="00203832" w:rsidRDefault="0034316E" w:rsidP="00C77B05">
            <w:pPr>
              <w:spacing w:after="120"/>
              <w:rPr>
                <w:b/>
                <w:bCs/>
                <w:sz w:val="20"/>
                <w:szCs w:val="20"/>
              </w:rPr>
            </w:pPr>
            <w:r w:rsidRPr="00203832">
              <w:rPr>
                <w:b/>
                <w:bCs/>
                <w:sz w:val="20"/>
                <w:szCs w:val="20"/>
              </w:rPr>
              <w:t xml:space="preserve">Please </w:t>
            </w:r>
            <w:r w:rsidR="00380FE6">
              <w:rPr>
                <w:b/>
                <w:bCs/>
                <w:sz w:val="20"/>
                <w:szCs w:val="20"/>
              </w:rPr>
              <w:t>confirm any additional discussions or support that has already been provided, including dates and details.</w:t>
            </w:r>
          </w:p>
        </w:tc>
      </w:tr>
      <w:tr w:rsidR="0034316E" w:rsidRPr="00C96F04" w14:paraId="24A89A47" w14:textId="77777777" w:rsidTr="00380FE6">
        <w:trPr>
          <w:trHeight w:val="623"/>
        </w:trPr>
        <w:sdt>
          <w:sdtPr>
            <w:rPr>
              <w:sz w:val="20"/>
              <w:szCs w:val="20"/>
            </w:rPr>
            <w:id w:val="-1980527269"/>
            <w:placeholder>
              <w:docPart w:val="DefaultPlaceholder_1082065158"/>
            </w:placeholder>
            <w:showingPlcHdr/>
          </w:sdtPr>
          <w:sdtEndPr/>
          <w:sdtContent>
            <w:tc>
              <w:tcPr>
                <w:tcW w:w="9916" w:type="dxa"/>
              </w:tcPr>
              <w:p w14:paraId="6B57DC3A" w14:textId="77777777" w:rsidR="0034316E" w:rsidRPr="00600A61" w:rsidRDefault="0034316E" w:rsidP="00F22B7B">
                <w:pPr>
                  <w:spacing w:after="120" w:line="260" w:lineRule="atLeast"/>
                  <w:rPr>
                    <w:sz w:val="20"/>
                    <w:szCs w:val="20"/>
                  </w:rPr>
                </w:pPr>
                <w:r w:rsidRPr="00600A61">
                  <w:rPr>
                    <w:rStyle w:val="PlaceholderText"/>
                    <w:sz w:val="20"/>
                    <w:szCs w:val="20"/>
                  </w:rPr>
                  <w:t>Click here to enter text.</w:t>
                </w:r>
              </w:p>
            </w:tc>
          </w:sdtContent>
        </w:sdt>
      </w:tr>
    </w:tbl>
    <w:p w14:paraId="73335D59" w14:textId="77777777" w:rsidR="0034316E" w:rsidRPr="00600A61" w:rsidRDefault="0034316E" w:rsidP="00A8412F">
      <w:pPr>
        <w:ind w:left="720" w:hanging="720"/>
        <w:rPr>
          <w:sz w:val="20"/>
          <w:szCs w:val="20"/>
        </w:rPr>
      </w:pPr>
    </w:p>
    <w:tbl>
      <w:tblPr>
        <w:tblStyle w:val="TableGrid"/>
        <w:tblW w:w="0" w:type="auto"/>
        <w:tblInd w:w="-5" w:type="dxa"/>
        <w:tblLook w:val="04A0" w:firstRow="1" w:lastRow="0" w:firstColumn="1" w:lastColumn="0" w:noHBand="0" w:noVBand="1"/>
      </w:tblPr>
      <w:tblGrid>
        <w:gridCol w:w="9916"/>
      </w:tblGrid>
      <w:tr w:rsidR="001D28CD" w:rsidRPr="00C96F04" w14:paraId="1B62DFE6" w14:textId="77777777" w:rsidTr="00380FE6">
        <w:trPr>
          <w:tblHeader/>
        </w:trPr>
        <w:tc>
          <w:tcPr>
            <w:tcW w:w="9916" w:type="dxa"/>
            <w:shd w:val="clear" w:color="auto" w:fill="D9D9D9" w:themeFill="background1" w:themeFillShade="D9"/>
          </w:tcPr>
          <w:p w14:paraId="14910B15" w14:textId="4C2947C3" w:rsidR="001D28CD" w:rsidRPr="00203832" w:rsidRDefault="001D28CD" w:rsidP="00F22B7B">
            <w:pPr>
              <w:spacing w:after="120" w:line="260" w:lineRule="atLeast"/>
              <w:rPr>
                <w:b/>
                <w:bCs/>
                <w:sz w:val="20"/>
                <w:szCs w:val="20"/>
              </w:rPr>
            </w:pPr>
            <w:r w:rsidRPr="00203832">
              <w:rPr>
                <w:b/>
                <w:bCs/>
                <w:sz w:val="20"/>
                <w:szCs w:val="20"/>
              </w:rPr>
              <w:t>Please indicate, without prejudice, what outcome or further action you are requesting</w:t>
            </w:r>
            <w:r w:rsidR="00203832" w:rsidRPr="00203832">
              <w:rPr>
                <w:b/>
                <w:bCs/>
                <w:sz w:val="20"/>
                <w:szCs w:val="20"/>
              </w:rPr>
              <w:t>. Please ensure you read and understand the guidance relating to this available at the end of this form.</w:t>
            </w:r>
          </w:p>
        </w:tc>
      </w:tr>
      <w:tr w:rsidR="001D28CD" w:rsidRPr="00C96F04" w14:paraId="5FBC2DB3" w14:textId="77777777" w:rsidTr="00380FE6">
        <w:trPr>
          <w:trHeight w:val="640"/>
        </w:trPr>
        <w:tc>
          <w:tcPr>
            <w:tcW w:w="9916" w:type="dxa"/>
          </w:tcPr>
          <w:sdt>
            <w:sdtPr>
              <w:rPr>
                <w:sz w:val="20"/>
                <w:szCs w:val="20"/>
              </w:rPr>
              <w:id w:val="-633397888"/>
              <w:placeholder>
                <w:docPart w:val="DefaultPlaceholder_1082065158"/>
              </w:placeholder>
              <w:showingPlcHdr/>
            </w:sdtPr>
            <w:sdtEndPr/>
            <w:sdtContent>
              <w:p w14:paraId="3B344808" w14:textId="77777777" w:rsidR="009A427D" w:rsidRPr="00600A61" w:rsidRDefault="00A8412F" w:rsidP="00F22B7B">
                <w:pPr>
                  <w:spacing w:after="120" w:line="260" w:lineRule="atLeast"/>
                  <w:rPr>
                    <w:sz w:val="20"/>
                    <w:szCs w:val="20"/>
                  </w:rPr>
                </w:pPr>
                <w:r w:rsidRPr="00600A61">
                  <w:rPr>
                    <w:rStyle w:val="PlaceholderText"/>
                    <w:sz w:val="20"/>
                    <w:szCs w:val="20"/>
                  </w:rPr>
                  <w:t>Click here to enter text.</w:t>
                </w:r>
              </w:p>
            </w:sdtContent>
          </w:sdt>
        </w:tc>
      </w:tr>
    </w:tbl>
    <w:p w14:paraId="5BC909C1" w14:textId="77777777" w:rsidR="00203832" w:rsidRDefault="00203832" w:rsidP="00A8412F">
      <w:pPr>
        <w:rPr>
          <w:sz w:val="20"/>
          <w:szCs w:val="20"/>
        </w:rPr>
      </w:pPr>
    </w:p>
    <w:p w14:paraId="463CAB16" w14:textId="6609762B" w:rsidR="00380FE6" w:rsidRDefault="00380FE6" w:rsidP="00A8412F">
      <w:pPr>
        <w:rPr>
          <w:sz w:val="20"/>
          <w:szCs w:val="20"/>
        </w:rPr>
      </w:pPr>
      <w:r>
        <w:rPr>
          <w:sz w:val="20"/>
          <w:szCs w:val="20"/>
        </w:rPr>
        <w:t>Your form will be reviewed by the Appeals Investigation Panel in accordance with the policy.</w:t>
      </w:r>
    </w:p>
    <w:p w14:paraId="5CD934FC" w14:textId="77777777" w:rsidR="00380FE6" w:rsidRPr="00600A61" w:rsidRDefault="00380FE6" w:rsidP="00A8412F">
      <w:pPr>
        <w:rPr>
          <w:sz w:val="20"/>
          <w:szCs w:val="20"/>
        </w:rPr>
      </w:pPr>
    </w:p>
    <w:p w14:paraId="75770845" w14:textId="27D9646F" w:rsidR="001D28CD" w:rsidRPr="0088389F" w:rsidRDefault="000B41E9" w:rsidP="00FB7668">
      <w:pPr>
        <w:spacing w:after="120"/>
        <w:rPr>
          <w:spacing w:val="-1"/>
          <w:sz w:val="20"/>
          <w:szCs w:val="20"/>
        </w:rPr>
      </w:pPr>
      <w:r w:rsidRPr="0088389F">
        <w:rPr>
          <w:sz w:val="20"/>
          <w:szCs w:val="20"/>
        </w:rPr>
        <w:t>If your application for appeal is</w:t>
      </w:r>
      <w:r w:rsidR="00380FE6">
        <w:rPr>
          <w:sz w:val="20"/>
          <w:szCs w:val="20"/>
        </w:rPr>
        <w:t xml:space="preserve"> deemed as having grounds, it will be considered by the Appeals Board.</w:t>
      </w:r>
      <w:r w:rsidR="00A51EAE">
        <w:rPr>
          <w:sz w:val="20"/>
          <w:szCs w:val="20"/>
        </w:rPr>
        <w:t xml:space="preserve"> The Appeals Board normally meets virtually via MS Teams.</w:t>
      </w:r>
      <w:r w:rsidR="00380FE6">
        <w:rPr>
          <w:sz w:val="20"/>
          <w:szCs w:val="20"/>
        </w:rPr>
        <w:t xml:space="preserve"> Y</w:t>
      </w:r>
      <w:r w:rsidRPr="0088389F">
        <w:rPr>
          <w:sz w:val="20"/>
          <w:szCs w:val="20"/>
        </w:rPr>
        <w:t xml:space="preserve">ou are entitled to represent yourself at the </w:t>
      </w:r>
      <w:r w:rsidR="00A51EAE">
        <w:rPr>
          <w:sz w:val="20"/>
          <w:szCs w:val="20"/>
        </w:rPr>
        <w:t>A</w:t>
      </w:r>
      <w:r w:rsidRPr="0088389F">
        <w:rPr>
          <w:sz w:val="20"/>
          <w:szCs w:val="20"/>
        </w:rPr>
        <w:t xml:space="preserve">ppeals </w:t>
      </w:r>
      <w:r w:rsidR="00A51EAE">
        <w:rPr>
          <w:sz w:val="20"/>
          <w:szCs w:val="20"/>
        </w:rPr>
        <w:t>B</w:t>
      </w:r>
      <w:r w:rsidR="00380FE6">
        <w:rPr>
          <w:sz w:val="20"/>
          <w:szCs w:val="20"/>
        </w:rPr>
        <w:t xml:space="preserve">oard </w:t>
      </w:r>
      <w:r w:rsidRPr="0088389F">
        <w:rPr>
          <w:spacing w:val="-1"/>
          <w:sz w:val="20"/>
          <w:szCs w:val="20"/>
        </w:rPr>
        <w:t xml:space="preserve">and to be accompanied by a friend or </w:t>
      </w:r>
      <w:r w:rsidR="00FB7668" w:rsidRPr="0088389F">
        <w:rPr>
          <w:spacing w:val="-1"/>
          <w:sz w:val="20"/>
          <w:szCs w:val="20"/>
        </w:rPr>
        <w:t>representative</w:t>
      </w:r>
      <w:r w:rsidRPr="0088389F">
        <w:rPr>
          <w:spacing w:val="-1"/>
          <w:sz w:val="20"/>
          <w:szCs w:val="20"/>
        </w:rPr>
        <w:t xml:space="preserve"> who may not act in a legal</w:t>
      </w:r>
      <w:r w:rsidRPr="0088389F">
        <w:rPr>
          <w:spacing w:val="-5"/>
          <w:sz w:val="20"/>
          <w:szCs w:val="20"/>
        </w:rPr>
        <w:t xml:space="preserve"> </w:t>
      </w:r>
      <w:r w:rsidRPr="0088389F">
        <w:rPr>
          <w:sz w:val="20"/>
          <w:szCs w:val="20"/>
        </w:rPr>
        <w:t>c</w:t>
      </w:r>
      <w:r w:rsidRPr="0088389F">
        <w:rPr>
          <w:spacing w:val="-3"/>
          <w:sz w:val="20"/>
          <w:szCs w:val="20"/>
        </w:rPr>
        <w:t>a</w:t>
      </w:r>
      <w:r w:rsidRPr="0088389F">
        <w:rPr>
          <w:spacing w:val="-1"/>
          <w:sz w:val="20"/>
          <w:szCs w:val="20"/>
        </w:rPr>
        <w:t>p</w:t>
      </w:r>
      <w:r w:rsidRPr="0088389F">
        <w:rPr>
          <w:spacing w:val="-3"/>
          <w:sz w:val="20"/>
          <w:szCs w:val="20"/>
        </w:rPr>
        <w:t>a</w:t>
      </w:r>
      <w:r w:rsidRPr="0088389F">
        <w:rPr>
          <w:sz w:val="20"/>
          <w:szCs w:val="20"/>
        </w:rPr>
        <w:t>c</w:t>
      </w:r>
      <w:r w:rsidRPr="0088389F">
        <w:rPr>
          <w:spacing w:val="-4"/>
          <w:sz w:val="20"/>
          <w:szCs w:val="20"/>
        </w:rPr>
        <w:t>i</w:t>
      </w:r>
      <w:r w:rsidRPr="0088389F">
        <w:rPr>
          <w:spacing w:val="-1"/>
          <w:sz w:val="20"/>
          <w:szCs w:val="20"/>
        </w:rPr>
        <w:t>t</w:t>
      </w:r>
      <w:r w:rsidRPr="0088389F">
        <w:rPr>
          <w:spacing w:val="-5"/>
          <w:sz w:val="20"/>
          <w:szCs w:val="20"/>
        </w:rPr>
        <w:t xml:space="preserve">y. </w:t>
      </w:r>
      <w:r w:rsidRPr="0088389F">
        <w:rPr>
          <w:sz w:val="20"/>
          <w:szCs w:val="20"/>
        </w:rPr>
        <w:t xml:space="preserve">Please indicate below whether you </w:t>
      </w:r>
      <w:r w:rsidR="00380FE6">
        <w:rPr>
          <w:sz w:val="20"/>
          <w:szCs w:val="20"/>
        </w:rPr>
        <w:t xml:space="preserve">would </w:t>
      </w:r>
      <w:r w:rsidRPr="0088389F">
        <w:rPr>
          <w:sz w:val="20"/>
          <w:szCs w:val="20"/>
        </w:rPr>
        <w:t xml:space="preserve">wish to attend and whether you </w:t>
      </w:r>
      <w:r w:rsidR="00380FE6">
        <w:rPr>
          <w:sz w:val="20"/>
          <w:szCs w:val="20"/>
        </w:rPr>
        <w:t>would</w:t>
      </w:r>
      <w:r w:rsidRPr="0088389F">
        <w:rPr>
          <w:sz w:val="20"/>
          <w:szCs w:val="20"/>
        </w:rPr>
        <w:t xml:space="preserve"> be </w:t>
      </w:r>
      <w:r w:rsidR="00FB7668" w:rsidRPr="0088389F">
        <w:rPr>
          <w:sz w:val="20"/>
          <w:szCs w:val="20"/>
        </w:rPr>
        <w:t>accompanied</w:t>
      </w:r>
      <w:r w:rsidRPr="0088389F">
        <w:rPr>
          <w:sz w:val="20"/>
          <w:szCs w:val="20"/>
        </w:rPr>
        <w:t>, by ticking the appropriate box</w:t>
      </w:r>
      <w:r w:rsidR="00FB7668" w:rsidRPr="0088389F">
        <w:rPr>
          <w:sz w:val="20"/>
          <w:szCs w:val="20"/>
        </w:rPr>
        <w:t>es</w:t>
      </w:r>
    </w:p>
    <w:p w14:paraId="728522F1" w14:textId="38A1051D" w:rsidR="003A03CD" w:rsidRPr="0088389F" w:rsidRDefault="003A03CD" w:rsidP="00491AD5">
      <w:pPr>
        <w:tabs>
          <w:tab w:val="left" w:pos="709"/>
          <w:tab w:val="left" w:pos="1134"/>
        </w:tabs>
        <w:spacing w:after="120"/>
        <w:ind w:left="142" w:hanging="142"/>
        <w:jc w:val="both"/>
        <w:rPr>
          <w:sz w:val="20"/>
          <w:szCs w:val="20"/>
        </w:rPr>
      </w:pPr>
      <w:r w:rsidRPr="0088389F">
        <w:rPr>
          <w:sz w:val="20"/>
          <w:szCs w:val="20"/>
        </w:rPr>
        <w:tab/>
      </w:r>
      <w:r w:rsidR="004B697E" w:rsidRPr="0088389F">
        <w:rPr>
          <w:rFonts w:ascii="MS Gothic" w:eastAsia="MS Gothic" w:hAnsi="MS Gothic" w:cs="MS Gothic" w:hint="eastAsia"/>
          <w:sz w:val="20"/>
          <w:szCs w:val="20"/>
        </w:rPr>
        <w:t>☐</w:t>
      </w:r>
      <w:r w:rsidR="004B697E" w:rsidRPr="0088389F">
        <w:rPr>
          <w:sz w:val="20"/>
          <w:szCs w:val="20"/>
        </w:rPr>
        <w:tab/>
      </w:r>
      <w:r w:rsidRPr="0088389F">
        <w:rPr>
          <w:sz w:val="20"/>
          <w:szCs w:val="20"/>
        </w:rPr>
        <w:t>(a)</w:t>
      </w:r>
      <w:r w:rsidR="00FB7668" w:rsidRPr="0088389F">
        <w:rPr>
          <w:sz w:val="20"/>
          <w:szCs w:val="20"/>
        </w:rPr>
        <w:tab/>
      </w:r>
      <w:r w:rsidRPr="0088389F">
        <w:rPr>
          <w:sz w:val="20"/>
          <w:szCs w:val="20"/>
        </w:rPr>
        <w:t xml:space="preserve">I wish to be present at any appeals </w:t>
      </w:r>
      <w:r w:rsidR="00380FE6">
        <w:rPr>
          <w:sz w:val="20"/>
          <w:szCs w:val="20"/>
        </w:rPr>
        <w:t>board</w:t>
      </w:r>
      <w:r w:rsidRPr="0088389F">
        <w:rPr>
          <w:sz w:val="20"/>
          <w:szCs w:val="20"/>
        </w:rPr>
        <w:t xml:space="preserve"> relevant to my case.</w:t>
      </w:r>
    </w:p>
    <w:p w14:paraId="789A7CB2" w14:textId="19359F56" w:rsidR="003A03CD" w:rsidRPr="0088389F" w:rsidRDefault="003A03CD" w:rsidP="00491AD5">
      <w:pPr>
        <w:tabs>
          <w:tab w:val="left" w:pos="709"/>
          <w:tab w:val="left" w:pos="1134"/>
        </w:tabs>
        <w:spacing w:after="120"/>
        <w:ind w:left="142" w:hanging="142"/>
        <w:jc w:val="both"/>
        <w:rPr>
          <w:sz w:val="20"/>
          <w:szCs w:val="20"/>
        </w:rPr>
      </w:pPr>
      <w:r w:rsidRPr="0088389F">
        <w:rPr>
          <w:sz w:val="20"/>
          <w:szCs w:val="20"/>
        </w:rPr>
        <w:tab/>
      </w:r>
      <w:sdt>
        <w:sdtPr>
          <w:rPr>
            <w:sz w:val="20"/>
            <w:szCs w:val="20"/>
          </w:rPr>
          <w:id w:val="-1177728652"/>
          <w14:checkbox>
            <w14:checked w14:val="0"/>
            <w14:checkedState w14:val="2612" w14:font="MS Gothic"/>
            <w14:uncheckedState w14:val="2610" w14:font="MS Gothic"/>
          </w14:checkbox>
        </w:sdtPr>
        <w:sdtEndPr/>
        <w:sdtContent>
          <w:r w:rsidR="004B697E" w:rsidRPr="0088389F">
            <w:rPr>
              <w:rFonts w:eastAsia="MS Gothic" w:hint="eastAsia"/>
              <w:sz w:val="20"/>
              <w:szCs w:val="20"/>
            </w:rPr>
            <w:t>☐</w:t>
          </w:r>
        </w:sdtContent>
      </w:sdt>
      <w:r w:rsidR="004B697E" w:rsidRPr="0088389F">
        <w:rPr>
          <w:sz w:val="20"/>
          <w:szCs w:val="20"/>
        </w:rPr>
        <w:tab/>
      </w:r>
      <w:r w:rsidRPr="0088389F">
        <w:rPr>
          <w:sz w:val="20"/>
          <w:szCs w:val="20"/>
        </w:rPr>
        <w:t>(b)</w:t>
      </w:r>
      <w:r w:rsidR="00FB7668" w:rsidRPr="0088389F">
        <w:rPr>
          <w:sz w:val="20"/>
          <w:szCs w:val="20"/>
        </w:rPr>
        <w:tab/>
      </w:r>
      <w:r w:rsidRPr="0088389F">
        <w:rPr>
          <w:sz w:val="20"/>
          <w:szCs w:val="20"/>
        </w:rPr>
        <w:t xml:space="preserve">I do not wish to be present at any appeals </w:t>
      </w:r>
      <w:r w:rsidR="00380FE6">
        <w:rPr>
          <w:sz w:val="20"/>
          <w:szCs w:val="20"/>
        </w:rPr>
        <w:t xml:space="preserve">board </w:t>
      </w:r>
      <w:r w:rsidRPr="0088389F">
        <w:rPr>
          <w:sz w:val="20"/>
          <w:szCs w:val="20"/>
        </w:rPr>
        <w:t>relevant to my case.</w:t>
      </w:r>
    </w:p>
    <w:p w14:paraId="59AEB053" w14:textId="77777777" w:rsidR="000B41E9" w:rsidRPr="0088389F" w:rsidRDefault="000B41E9" w:rsidP="00491AD5">
      <w:pPr>
        <w:tabs>
          <w:tab w:val="left" w:pos="709"/>
          <w:tab w:val="left" w:pos="1134"/>
        </w:tabs>
        <w:spacing w:after="120"/>
        <w:ind w:left="142" w:hanging="720"/>
        <w:jc w:val="both"/>
        <w:rPr>
          <w:spacing w:val="-1"/>
          <w:sz w:val="20"/>
          <w:szCs w:val="20"/>
        </w:rPr>
      </w:pPr>
      <w:r w:rsidRPr="0088389F">
        <w:rPr>
          <w:sz w:val="20"/>
          <w:szCs w:val="20"/>
        </w:rPr>
        <w:tab/>
      </w:r>
      <w:sdt>
        <w:sdtPr>
          <w:rPr>
            <w:sz w:val="20"/>
            <w:szCs w:val="20"/>
          </w:rPr>
          <w:id w:val="898626710"/>
          <w14:checkbox>
            <w14:checked w14:val="0"/>
            <w14:checkedState w14:val="2612" w14:font="MS Gothic"/>
            <w14:uncheckedState w14:val="2610" w14:font="MS Gothic"/>
          </w14:checkbox>
        </w:sdtPr>
        <w:sdtEndPr/>
        <w:sdtContent>
          <w:r w:rsidR="004B697E" w:rsidRPr="0088389F">
            <w:rPr>
              <w:rFonts w:eastAsia="MS Gothic" w:hint="eastAsia"/>
              <w:sz w:val="20"/>
              <w:szCs w:val="20"/>
            </w:rPr>
            <w:t>☐</w:t>
          </w:r>
        </w:sdtContent>
      </w:sdt>
      <w:r w:rsidR="004B697E" w:rsidRPr="0088389F">
        <w:rPr>
          <w:sz w:val="20"/>
          <w:szCs w:val="20"/>
        </w:rPr>
        <w:tab/>
      </w:r>
      <w:r w:rsidR="00FB7668" w:rsidRPr="0088389F">
        <w:rPr>
          <w:sz w:val="20"/>
          <w:szCs w:val="20"/>
        </w:rPr>
        <w:t>(</w:t>
      </w:r>
      <w:r w:rsidRPr="0088389F">
        <w:rPr>
          <w:spacing w:val="-1"/>
          <w:sz w:val="20"/>
          <w:szCs w:val="20"/>
        </w:rPr>
        <w:t>c)</w:t>
      </w:r>
      <w:r w:rsidRPr="0088389F">
        <w:rPr>
          <w:spacing w:val="-1"/>
          <w:sz w:val="20"/>
          <w:szCs w:val="20"/>
        </w:rPr>
        <w:tab/>
        <w:t>I will be accompanied by a friend or representative (please give name below, if known at this point)</w:t>
      </w:r>
    </w:p>
    <w:p w14:paraId="1DAF3D24" w14:textId="77777777" w:rsidR="009A427D" w:rsidRPr="0088389F" w:rsidRDefault="00491AD5" w:rsidP="00DC3BC1">
      <w:pPr>
        <w:tabs>
          <w:tab w:val="left" w:pos="1134"/>
        </w:tabs>
        <w:ind w:left="720" w:hanging="720"/>
        <w:jc w:val="both"/>
        <w:rPr>
          <w:sz w:val="20"/>
          <w:szCs w:val="20"/>
        </w:rPr>
      </w:pPr>
      <w:r w:rsidRPr="0088389F" w:rsidDel="00491AD5">
        <w:rPr>
          <w:spacing w:val="-1"/>
          <w:sz w:val="20"/>
          <w:szCs w:val="20"/>
        </w:rPr>
        <w:t xml:space="preserve"> </w:t>
      </w:r>
      <w:r w:rsidR="00DC3BC1" w:rsidRPr="0088389F">
        <w:rPr>
          <w:spacing w:val="-1"/>
          <w:sz w:val="20"/>
          <w:szCs w:val="20"/>
        </w:rPr>
        <w:tab/>
      </w:r>
      <w:r w:rsidR="00DC3BC1" w:rsidRPr="0088389F">
        <w:rPr>
          <w:spacing w:val="-1"/>
          <w:sz w:val="20"/>
          <w:szCs w:val="20"/>
        </w:rPr>
        <w:tab/>
      </w:r>
      <w:r w:rsidR="00DC3BC1" w:rsidRPr="0088389F">
        <w:rPr>
          <w:spacing w:val="-1"/>
          <w:sz w:val="20"/>
          <w:szCs w:val="20"/>
        </w:rPr>
        <w:tab/>
      </w:r>
      <w:sdt>
        <w:sdtPr>
          <w:rPr>
            <w:spacing w:val="-1"/>
            <w:sz w:val="20"/>
            <w:szCs w:val="20"/>
          </w:rPr>
          <w:id w:val="-1518990414"/>
          <w:placeholder>
            <w:docPart w:val="DefaultPlaceholder_1082065158"/>
          </w:placeholder>
          <w:showingPlcHdr/>
        </w:sdtPr>
        <w:sdtEndPr/>
        <w:sdtContent>
          <w:r w:rsidR="00DC3BC1" w:rsidRPr="0088389F">
            <w:rPr>
              <w:rStyle w:val="PlaceholderText"/>
              <w:sz w:val="20"/>
              <w:szCs w:val="20"/>
            </w:rPr>
            <w:t>Click here to enter text.</w:t>
          </w:r>
        </w:sdtContent>
      </w:sdt>
    </w:p>
    <w:p w14:paraId="66C95183" w14:textId="29B37BDD" w:rsidR="009A427D" w:rsidRPr="00380FE6" w:rsidRDefault="00203832" w:rsidP="009A1929">
      <w:pPr>
        <w:tabs>
          <w:tab w:val="left" w:pos="993"/>
        </w:tabs>
        <w:spacing w:before="120"/>
        <w:ind w:left="720" w:hanging="720"/>
        <w:jc w:val="both"/>
        <w:rPr>
          <w:b/>
          <w:i/>
          <w:sz w:val="24"/>
          <w:szCs w:val="24"/>
        </w:rPr>
      </w:pPr>
      <w:r w:rsidRPr="00380FE6">
        <w:rPr>
          <w:b/>
          <w:i/>
          <w:sz w:val="24"/>
          <w:szCs w:val="24"/>
        </w:rPr>
        <w:t xml:space="preserve">Checklist and </w:t>
      </w:r>
      <w:r w:rsidR="009A427D" w:rsidRPr="00380FE6">
        <w:rPr>
          <w:b/>
          <w:i/>
          <w:sz w:val="24"/>
          <w:szCs w:val="24"/>
        </w:rPr>
        <w:t>Declaration</w:t>
      </w:r>
    </w:p>
    <w:p w14:paraId="2B6F48EB" w14:textId="24825699" w:rsidR="00203832" w:rsidRDefault="00203832" w:rsidP="009A1929">
      <w:pPr>
        <w:tabs>
          <w:tab w:val="left" w:pos="993"/>
        </w:tabs>
        <w:spacing w:before="120"/>
        <w:ind w:left="720" w:hanging="720"/>
        <w:jc w:val="both"/>
        <w:rPr>
          <w:b/>
          <w:i/>
          <w:sz w:val="20"/>
          <w:szCs w:val="20"/>
        </w:rPr>
      </w:pPr>
      <w:r>
        <w:rPr>
          <w:b/>
          <w:i/>
          <w:sz w:val="20"/>
          <w:szCs w:val="20"/>
        </w:rPr>
        <w:t xml:space="preserve">Please confirm the following by ticking each box. Incomplete forms will </w:t>
      </w:r>
    </w:p>
    <w:tbl>
      <w:tblPr>
        <w:tblStyle w:val="TableGrid"/>
        <w:tblW w:w="0" w:type="auto"/>
        <w:tblInd w:w="137" w:type="dxa"/>
        <w:tblLook w:val="04A0" w:firstRow="1" w:lastRow="0" w:firstColumn="1" w:lastColumn="0" w:noHBand="0" w:noVBand="1"/>
      </w:tblPr>
      <w:tblGrid>
        <w:gridCol w:w="992"/>
        <w:gridCol w:w="8782"/>
      </w:tblGrid>
      <w:tr w:rsidR="00203832" w14:paraId="1CE06C86" w14:textId="77777777" w:rsidTr="00203832">
        <w:tc>
          <w:tcPr>
            <w:tcW w:w="992" w:type="dxa"/>
          </w:tcPr>
          <w:p w14:paraId="34FB374B" w14:textId="06BAF4BA" w:rsidR="00203832" w:rsidRDefault="00203832" w:rsidP="009A1929">
            <w:pPr>
              <w:tabs>
                <w:tab w:val="left" w:pos="993"/>
              </w:tabs>
              <w:spacing w:before="120"/>
              <w:jc w:val="both"/>
              <w:rPr>
                <w:b/>
                <w:i/>
                <w:sz w:val="20"/>
                <w:szCs w:val="20"/>
              </w:rPr>
            </w:pPr>
            <w:sdt>
              <w:sdtPr>
                <w:rPr>
                  <w:sz w:val="20"/>
                  <w:szCs w:val="20"/>
                </w:rPr>
                <w:id w:val="291171828"/>
                <w14:checkbox>
                  <w14:checked w14:val="0"/>
                  <w14:checkedState w14:val="2612" w14:font="MS Gothic"/>
                  <w14:uncheckedState w14:val="2610" w14:font="MS Gothic"/>
                </w14:checkbox>
              </w:sdtPr>
              <w:sdtContent>
                <w:r w:rsidRPr="0088389F">
                  <w:rPr>
                    <w:rFonts w:eastAsia="MS Gothic" w:hint="eastAsia"/>
                    <w:sz w:val="20"/>
                    <w:szCs w:val="20"/>
                  </w:rPr>
                  <w:t>☐</w:t>
                </w:r>
              </w:sdtContent>
            </w:sdt>
          </w:p>
        </w:tc>
        <w:tc>
          <w:tcPr>
            <w:tcW w:w="8782" w:type="dxa"/>
          </w:tcPr>
          <w:p w14:paraId="2484FCBC" w14:textId="38E7DC57" w:rsidR="00203832" w:rsidRPr="00380FE6" w:rsidRDefault="00203832" w:rsidP="009A1929">
            <w:pPr>
              <w:tabs>
                <w:tab w:val="left" w:pos="993"/>
              </w:tabs>
              <w:spacing w:before="120"/>
              <w:jc w:val="both"/>
              <w:rPr>
                <w:bCs/>
                <w:iCs/>
                <w:sz w:val="20"/>
                <w:szCs w:val="20"/>
              </w:rPr>
            </w:pPr>
            <w:r w:rsidRPr="00380FE6">
              <w:rPr>
                <w:bCs/>
                <w:iCs/>
                <w:sz w:val="20"/>
                <w:szCs w:val="20"/>
              </w:rPr>
              <w:t>I have read and understood the Academic Appeals Policy and Procedure</w:t>
            </w:r>
          </w:p>
        </w:tc>
      </w:tr>
      <w:tr w:rsidR="00203832" w14:paraId="77EF287E" w14:textId="77777777" w:rsidTr="00203832">
        <w:tc>
          <w:tcPr>
            <w:tcW w:w="992" w:type="dxa"/>
          </w:tcPr>
          <w:p w14:paraId="68B01B4E" w14:textId="65A9C5E7" w:rsidR="00203832" w:rsidRDefault="00203832" w:rsidP="009A1929">
            <w:pPr>
              <w:tabs>
                <w:tab w:val="left" w:pos="993"/>
              </w:tabs>
              <w:spacing w:before="120"/>
              <w:jc w:val="both"/>
              <w:rPr>
                <w:b/>
                <w:i/>
                <w:sz w:val="20"/>
                <w:szCs w:val="20"/>
              </w:rPr>
            </w:pPr>
            <w:sdt>
              <w:sdtPr>
                <w:rPr>
                  <w:sz w:val="20"/>
                  <w:szCs w:val="20"/>
                </w:rPr>
                <w:id w:val="1931311944"/>
                <w14:checkbox>
                  <w14:checked w14:val="0"/>
                  <w14:checkedState w14:val="2612" w14:font="MS Gothic"/>
                  <w14:uncheckedState w14:val="2610" w14:font="MS Gothic"/>
                </w14:checkbox>
              </w:sdtPr>
              <w:sdtContent>
                <w:r w:rsidRPr="0088389F">
                  <w:rPr>
                    <w:rFonts w:eastAsia="MS Gothic" w:hint="eastAsia"/>
                    <w:sz w:val="20"/>
                    <w:szCs w:val="20"/>
                  </w:rPr>
                  <w:t>☐</w:t>
                </w:r>
              </w:sdtContent>
            </w:sdt>
          </w:p>
        </w:tc>
        <w:tc>
          <w:tcPr>
            <w:tcW w:w="8782" w:type="dxa"/>
          </w:tcPr>
          <w:p w14:paraId="47147C3E" w14:textId="31BD09F8" w:rsidR="00203832" w:rsidRPr="00380FE6" w:rsidRDefault="00203832" w:rsidP="009A1929">
            <w:pPr>
              <w:tabs>
                <w:tab w:val="left" w:pos="993"/>
              </w:tabs>
              <w:spacing w:before="120"/>
              <w:jc w:val="both"/>
              <w:rPr>
                <w:bCs/>
                <w:iCs/>
                <w:sz w:val="20"/>
                <w:szCs w:val="20"/>
              </w:rPr>
            </w:pPr>
            <w:r w:rsidRPr="00380FE6">
              <w:rPr>
                <w:bCs/>
                <w:iCs/>
                <w:sz w:val="20"/>
                <w:szCs w:val="20"/>
              </w:rPr>
              <w:t>I have discussed my assessment results with the course team (Stage 1)</w:t>
            </w:r>
          </w:p>
        </w:tc>
      </w:tr>
      <w:tr w:rsidR="00203832" w14:paraId="69FECFFF" w14:textId="77777777" w:rsidTr="00203832">
        <w:tc>
          <w:tcPr>
            <w:tcW w:w="992" w:type="dxa"/>
          </w:tcPr>
          <w:p w14:paraId="2CF15F0A" w14:textId="0F0BD7FE" w:rsidR="00203832" w:rsidRDefault="00203832" w:rsidP="009A1929">
            <w:pPr>
              <w:tabs>
                <w:tab w:val="left" w:pos="993"/>
              </w:tabs>
              <w:spacing w:before="120"/>
              <w:jc w:val="both"/>
              <w:rPr>
                <w:b/>
                <w:i/>
                <w:sz w:val="20"/>
                <w:szCs w:val="20"/>
              </w:rPr>
            </w:pPr>
            <w:sdt>
              <w:sdtPr>
                <w:rPr>
                  <w:sz w:val="20"/>
                  <w:szCs w:val="20"/>
                </w:rPr>
                <w:id w:val="2050186456"/>
                <w14:checkbox>
                  <w14:checked w14:val="0"/>
                  <w14:checkedState w14:val="2612" w14:font="MS Gothic"/>
                  <w14:uncheckedState w14:val="2610" w14:font="MS Gothic"/>
                </w14:checkbox>
              </w:sdtPr>
              <w:sdtContent>
                <w:r w:rsidRPr="0088389F">
                  <w:rPr>
                    <w:rFonts w:eastAsia="MS Gothic" w:hint="eastAsia"/>
                    <w:sz w:val="20"/>
                    <w:szCs w:val="20"/>
                  </w:rPr>
                  <w:t>☐</w:t>
                </w:r>
              </w:sdtContent>
            </w:sdt>
          </w:p>
        </w:tc>
        <w:tc>
          <w:tcPr>
            <w:tcW w:w="8782" w:type="dxa"/>
          </w:tcPr>
          <w:p w14:paraId="42D7C073" w14:textId="68B995F6" w:rsidR="00203832" w:rsidRPr="00380FE6" w:rsidRDefault="00203832" w:rsidP="009A1929">
            <w:pPr>
              <w:tabs>
                <w:tab w:val="left" w:pos="993"/>
              </w:tabs>
              <w:spacing w:before="120"/>
              <w:jc w:val="both"/>
              <w:rPr>
                <w:bCs/>
                <w:iCs/>
                <w:sz w:val="20"/>
                <w:szCs w:val="20"/>
              </w:rPr>
            </w:pPr>
            <w:r w:rsidRPr="00380FE6">
              <w:rPr>
                <w:bCs/>
                <w:iCs/>
                <w:sz w:val="20"/>
                <w:szCs w:val="20"/>
              </w:rPr>
              <w:t>I have provided all required information within this form</w:t>
            </w:r>
          </w:p>
        </w:tc>
      </w:tr>
      <w:tr w:rsidR="00380FE6" w14:paraId="08DF4239" w14:textId="77777777" w:rsidTr="00203832">
        <w:tc>
          <w:tcPr>
            <w:tcW w:w="992" w:type="dxa"/>
          </w:tcPr>
          <w:p w14:paraId="24649C41" w14:textId="15A02934" w:rsidR="00380FE6" w:rsidRDefault="00380FE6" w:rsidP="009A1929">
            <w:pPr>
              <w:tabs>
                <w:tab w:val="left" w:pos="993"/>
              </w:tabs>
              <w:spacing w:before="120"/>
              <w:jc w:val="both"/>
              <w:rPr>
                <w:sz w:val="20"/>
                <w:szCs w:val="20"/>
              </w:rPr>
            </w:pPr>
            <w:sdt>
              <w:sdtPr>
                <w:rPr>
                  <w:sz w:val="20"/>
                  <w:szCs w:val="20"/>
                </w:rPr>
                <w:id w:val="1224643170"/>
                <w14:checkbox>
                  <w14:checked w14:val="0"/>
                  <w14:checkedState w14:val="2612" w14:font="MS Gothic"/>
                  <w14:uncheckedState w14:val="2610" w14:font="MS Gothic"/>
                </w14:checkbox>
              </w:sdtPr>
              <w:sdtContent>
                <w:r w:rsidRPr="0088389F">
                  <w:rPr>
                    <w:rFonts w:eastAsia="MS Gothic" w:hint="eastAsia"/>
                    <w:sz w:val="20"/>
                    <w:szCs w:val="20"/>
                  </w:rPr>
                  <w:t>☐</w:t>
                </w:r>
              </w:sdtContent>
            </w:sdt>
          </w:p>
        </w:tc>
        <w:tc>
          <w:tcPr>
            <w:tcW w:w="8782" w:type="dxa"/>
          </w:tcPr>
          <w:p w14:paraId="42CB35E4" w14:textId="0D778CA6" w:rsidR="00380FE6" w:rsidRPr="00380FE6" w:rsidRDefault="00380FE6" w:rsidP="009A1929">
            <w:pPr>
              <w:tabs>
                <w:tab w:val="left" w:pos="993"/>
              </w:tabs>
              <w:spacing w:before="120"/>
              <w:jc w:val="both"/>
              <w:rPr>
                <w:bCs/>
                <w:iCs/>
                <w:sz w:val="20"/>
                <w:szCs w:val="20"/>
              </w:rPr>
            </w:pPr>
            <w:r w:rsidRPr="00380FE6">
              <w:rPr>
                <w:bCs/>
                <w:iCs/>
                <w:sz w:val="20"/>
                <w:szCs w:val="20"/>
              </w:rPr>
              <w:t xml:space="preserve">I am submitting the form and evidence in accordance with the </w:t>
            </w:r>
            <w:r w:rsidR="00A51EAE">
              <w:rPr>
                <w:bCs/>
                <w:iCs/>
                <w:sz w:val="20"/>
                <w:szCs w:val="20"/>
              </w:rPr>
              <w:t xml:space="preserve">relevant </w:t>
            </w:r>
            <w:r w:rsidRPr="00380FE6">
              <w:rPr>
                <w:bCs/>
                <w:iCs/>
                <w:sz w:val="20"/>
                <w:szCs w:val="20"/>
              </w:rPr>
              <w:t>deadline</w:t>
            </w:r>
          </w:p>
        </w:tc>
      </w:tr>
      <w:tr w:rsidR="00203832" w14:paraId="00E958A2" w14:textId="77777777" w:rsidTr="00203832">
        <w:tc>
          <w:tcPr>
            <w:tcW w:w="992" w:type="dxa"/>
          </w:tcPr>
          <w:p w14:paraId="6F7E49C4" w14:textId="5360B07B" w:rsidR="00203832" w:rsidRDefault="00203832" w:rsidP="009A1929">
            <w:pPr>
              <w:tabs>
                <w:tab w:val="left" w:pos="993"/>
              </w:tabs>
              <w:spacing w:before="120"/>
              <w:jc w:val="both"/>
              <w:rPr>
                <w:b/>
                <w:i/>
                <w:sz w:val="20"/>
                <w:szCs w:val="20"/>
              </w:rPr>
            </w:pPr>
            <w:sdt>
              <w:sdtPr>
                <w:rPr>
                  <w:sz w:val="20"/>
                  <w:szCs w:val="20"/>
                </w:rPr>
                <w:id w:val="-1462503597"/>
                <w14:checkbox>
                  <w14:checked w14:val="0"/>
                  <w14:checkedState w14:val="2612" w14:font="MS Gothic"/>
                  <w14:uncheckedState w14:val="2610" w14:font="MS Gothic"/>
                </w14:checkbox>
              </w:sdtPr>
              <w:sdtContent>
                <w:r w:rsidRPr="0088389F">
                  <w:rPr>
                    <w:rFonts w:eastAsia="MS Gothic" w:hint="eastAsia"/>
                    <w:sz w:val="20"/>
                    <w:szCs w:val="20"/>
                  </w:rPr>
                  <w:t>☐</w:t>
                </w:r>
              </w:sdtContent>
            </w:sdt>
          </w:p>
        </w:tc>
        <w:tc>
          <w:tcPr>
            <w:tcW w:w="8782" w:type="dxa"/>
          </w:tcPr>
          <w:p w14:paraId="5AE0E621" w14:textId="5DE5EE56" w:rsidR="00203832" w:rsidRPr="00380FE6" w:rsidRDefault="00203832" w:rsidP="009A1929">
            <w:pPr>
              <w:tabs>
                <w:tab w:val="left" w:pos="993"/>
              </w:tabs>
              <w:spacing w:before="120"/>
              <w:jc w:val="both"/>
              <w:rPr>
                <w:bCs/>
                <w:iCs/>
                <w:sz w:val="20"/>
                <w:szCs w:val="20"/>
              </w:rPr>
            </w:pPr>
            <w:r w:rsidRPr="00380FE6">
              <w:rPr>
                <w:bCs/>
                <w:iCs/>
                <w:sz w:val="20"/>
                <w:szCs w:val="20"/>
              </w:rPr>
              <w:t>I have included all relevant evidence</w:t>
            </w:r>
          </w:p>
        </w:tc>
      </w:tr>
      <w:tr w:rsidR="00203832" w14:paraId="6DE0A4FF" w14:textId="77777777" w:rsidTr="00203832">
        <w:tc>
          <w:tcPr>
            <w:tcW w:w="992" w:type="dxa"/>
          </w:tcPr>
          <w:p w14:paraId="12F9EDC2" w14:textId="01190156" w:rsidR="00203832" w:rsidRDefault="00203832" w:rsidP="009A1929">
            <w:pPr>
              <w:tabs>
                <w:tab w:val="left" w:pos="993"/>
              </w:tabs>
              <w:spacing w:before="120"/>
              <w:jc w:val="both"/>
              <w:rPr>
                <w:b/>
                <w:i/>
                <w:sz w:val="20"/>
                <w:szCs w:val="20"/>
              </w:rPr>
            </w:pPr>
            <w:sdt>
              <w:sdtPr>
                <w:rPr>
                  <w:sz w:val="20"/>
                  <w:szCs w:val="20"/>
                </w:rPr>
                <w:id w:val="2126349564"/>
                <w14:checkbox>
                  <w14:checked w14:val="0"/>
                  <w14:checkedState w14:val="2612" w14:font="MS Gothic"/>
                  <w14:uncheckedState w14:val="2610" w14:font="MS Gothic"/>
                </w14:checkbox>
              </w:sdtPr>
              <w:sdtContent>
                <w:r w:rsidRPr="0088389F">
                  <w:rPr>
                    <w:rFonts w:eastAsia="MS Gothic" w:hint="eastAsia"/>
                    <w:sz w:val="20"/>
                    <w:szCs w:val="20"/>
                  </w:rPr>
                  <w:t>☐</w:t>
                </w:r>
              </w:sdtContent>
            </w:sdt>
          </w:p>
        </w:tc>
        <w:tc>
          <w:tcPr>
            <w:tcW w:w="8782" w:type="dxa"/>
          </w:tcPr>
          <w:p w14:paraId="1922FA15" w14:textId="084227ED" w:rsidR="00203832" w:rsidRPr="00380FE6" w:rsidRDefault="00380FE6" w:rsidP="009A1929">
            <w:pPr>
              <w:tabs>
                <w:tab w:val="left" w:pos="993"/>
              </w:tabs>
              <w:spacing w:before="120"/>
              <w:jc w:val="both"/>
              <w:rPr>
                <w:bCs/>
                <w:iCs/>
                <w:sz w:val="20"/>
                <w:szCs w:val="20"/>
              </w:rPr>
            </w:pPr>
            <w:r w:rsidRPr="00380FE6">
              <w:rPr>
                <w:bCs/>
                <w:iCs/>
                <w:sz w:val="20"/>
                <w:szCs w:val="20"/>
              </w:rPr>
              <w:t>I have signed and dated the form</w:t>
            </w:r>
          </w:p>
        </w:tc>
      </w:tr>
    </w:tbl>
    <w:p w14:paraId="58C5CE35" w14:textId="77777777" w:rsidR="00203832" w:rsidRPr="0088389F" w:rsidRDefault="00203832" w:rsidP="009A1929">
      <w:pPr>
        <w:tabs>
          <w:tab w:val="left" w:pos="993"/>
        </w:tabs>
        <w:spacing w:before="120"/>
        <w:ind w:left="720" w:hanging="720"/>
        <w:jc w:val="both"/>
        <w:rPr>
          <w:b/>
          <w:i/>
          <w:sz w:val="20"/>
          <w:szCs w:val="20"/>
        </w:rPr>
      </w:pPr>
    </w:p>
    <w:p w14:paraId="5448FAB6" w14:textId="77777777" w:rsidR="009C72E9" w:rsidRPr="0088389F" w:rsidRDefault="009A427D" w:rsidP="009C72E9">
      <w:pPr>
        <w:rPr>
          <w:bCs/>
          <w:sz w:val="20"/>
          <w:szCs w:val="20"/>
        </w:rPr>
      </w:pPr>
      <w:r w:rsidRPr="0088389F">
        <w:rPr>
          <w:sz w:val="20"/>
          <w:szCs w:val="20"/>
        </w:rPr>
        <w:t xml:space="preserve">I </w:t>
      </w:r>
      <w:r w:rsidR="009C72E9" w:rsidRPr="0088389F">
        <w:rPr>
          <w:sz w:val="20"/>
          <w:szCs w:val="20"/>
        </w:rPr>
        <w:t xml:space="preserve">confirm </w:t>
      </w:r>
      <w:r w:rsidRPr="0088389F">
        <w:rPr>
          <w:sz w:val="20"/>
          <w:szCs w:val="20"/>
        </w:rPr>
        <w:t xml:space="preserve">that the information given in this form is to the best of my knowledge true, </w:t>
      </w:r>
      <w:r w:rsidR="009C72E9" w:rsidRPr="0088389F">
        <w:rPr>
          <w:sz w:val="20"/>
          <w:szCs w:val="20"/>
        </w:rPr>
        <w:t>a</w:t>
      </w:r>
      <w:r w:rsidR="009C72E9" w:rsidRPr="0088389F">
        <w:rPr>
          <w:bCs/>
          <w:sz w:val="20"/>
          <w:szCs w:val="20"/>
        </w:rPr>
        <w:t>nd that the attached independent evidence is genuine. I understand that by knowingly making a false declaration I may render myself liable to disciplinary action.</w:t>
      </w:r>
    </w:p>
    <w:p w14:paraId="0EC6F615" w14:textId="77777777" w:rsidR="009C72E9" w:rsidRDefault="009C72E9" w:rsidP="009C72E9">
      <w:pPr>
        <w:rPr>
          <w:bCs/>
        </w:rPr>
      </w:pPr>
    </w:p>
    <w:p w14:paraId="01DB2E91" w14:textId="77777777" w:rsidR="00DC3BC1" w:rsidRDefault="00F22B7B" w:rsidP="009C72E9">
      <w:pPr>
        <w:rPr>
          <w:sz w:val="20"/>
          <w:szCs w:val="20"/>
        </w:rPr>
      </w:pPr>
      <w:r w:rsidRPr="00B050A5">
        <w:rPr>
          <w:sz w:val="20"/>
          <w:szCs w:val="20"/>
        </w:rPr>
        <w:t>Signed</w:t>
      </w:r>
      <w:proofErr w:type="gramStart"/>
      <w:r w:rsidR="00491AD5">
        <w:rPr>
          <w:sz w:val="20"/>
          <w:szCs w:val="20"/>
        </w:rPr>
        <w:t>:</w:t>
      </w:r>
      <w:r w:rsidRPr="00B050A5">
        <w:rPr>
          <w:sz w:val="20"/>
          <w:szCs w:val="20"/>
        </w:rPr>
        <w:t>:…</w:t>
      </w:r>
      <w:proofErr w:type="gramEnd"/>
      <w:r w:rsidRPr="00B050A5">
        <w:rPr>
          <w:sz w:val="20"/>
          <w:szCs w:val="20"/>
        </w:rPr>
        <w:t>…………………………</w:t>
      </w:r>
      <w:r w:rsidR="00DC3BC1">
        <w:rPr>
          <w:sz w:val="20"/>
          <w:szCs w:val="20"/>
        </w:rPr>
        <w:t>…………</w:t>
      </w:r>
      <w:r w:rsidRPr="00B050A5">
        <w:rPr>
          <w:sz w:val="20"/>
          <w:szCs w:val="20"/>
        </w:rPr>
        <w:t>.</w:t>
      </w:r>
      <w:r w:rsidR="00DC3BC1" w:rsidRPr="00DC3BC1">
        <w:rPr>
          <w:sz w:val="20"/>
          <w:szCs w:val="20"/>
        </w:rPr>
        <w:t xml:space="preserve"> </w:t>
      </w:r>
      <w:r w:rsidR="00DC3BC1">
        <w:rPr>
          <w:sz w:val="20"/>
          <w:szCs w:val="20"/>
        </w:rPr>
        <w:tab/>
      </w:r>
      <w:r w:rsidR="00DC3BC1">
        <w:rPr>
          <w:sz w:val="20"/>
          <w:szCs w:val="20"/>
        </w:rPr>
        <w:tab/>
      </w:r>
      <w:r w:rsidR="00DC3BC1" w:rsidRPr="00B050A5">
        <w:rPr>
          <w:sz w:val="20"/>
          <w:szCs w:val="20"/>
        </w:rPr>
        <w:t>Date</w:t>
      </w:r>
      <w:r w:rsidR="00DC3BC1">
        <w:rPr>
          <w:sz w:val="20"/>
          <w:szCs w:val="20"/>
        </w:rPr>
        <w:t>:</w:t>
      </w:r>
      <w:r w:rsidR="008630CA">
        <w:rPr>
          <w:sz w:val="20"/>
          <w:szCs w:val="20"/>
        </w:rPr>
        <w:t xml:space="preserve"> </w:t>
      </w:r>
      <w:sdt>
        <w:sdtPr>
          <w:rPr>
            <w:sz w:val="20"/>
            <w:szCs w:val="20"/>
          </w:rPr>
          <w:id w:val="1404335967"/>
          <w:showingPlcHdr/>
          <w:date>
            <w:dateFormat w:val="dd/MM/yyyy"/>
            <w:lid w:val="en-GB"/>
            <w:storeMappedDataAs w:val="dateTime"/>
            <w:calendar w:val="gregorian"/>
          </w:date>
        </w:sdtPr>
        <w:sdtEndPr/>
        <w:sdtContent>
          <w:r w:rsidR="009A1929" w:rsidRPr="009A1929">
            <w:rPr>
              <w:rStyle w:val="PlaceholderText"/>
              <w:sz w:val="20"/>
              <w:szCs w:val="20"/>
            </w:rPr>
            <w:t>Click here to enter a date.</w:t>
          </w:r>
        </w:sdtContent>
      </w:sdt>
    </w:p>
    <w:p w14:paraId="5B91DDC7" w14:textId="416C93DA" w:rsidR="00203832" w:rsidRDefault="00A51EAE" w:rsidP="009C72E9">
      <w:pPr>
        <w:rPr>
          <w:sz w:val="20"/>
          <w:szCs w:val="20"/>
        </w:rPr>
      </w:pPr>
      <w:r>
        <w:rPr>
          <w:noProof/>
          <w:sz w:val="20"/>
          <w:szCs w:val="20"/>
        </w:rPr>
        <mc:AlternateContent>
          <mc:Choice Requires="wps">
            <w:drawing>
              <wp:anchor distT="0" distB="0" distL="114300" distR="114300" simplePos="0" relativeHeight="251659264" behindDoc="1" locked="0" layoutInCell="1" allowOverlap="1" wp14:anchorId="2E6687AD" wp14:editId="241A5CFE">
                <wp:simplePos x="0" y="0"/>
                <wp:positionH relativeFrom="column">
                  <wp:posOffset>-91440</wp:posOffset>
                </wp:positionH>
                <wp:positionV relativeFrom="paragraph">
                  <wp:posOffset>113665</wp:posOffset>
                </wp:positionV>
                <wp:extent cx="6419850" cy="771525"/>
                <wp:effectExtent l="0" t="0" r="19050" b="28575"/>
                <wp:wrapNone/>
                <wp:docPr id="484448336" name="Rectangle 1"/>
                <wp:cNvGraphicFramePr/>
                <a:graphic xmlns:a="http://schemas.openxmlformats.org/drawingml/2006/main">
                  <a:graphicData uri="http://schemas.microsoft.com/office/word/2010/wordprocessingShape">
                    <wps:wsp>
                      <wps:cNvSpPr/>
                      <wps:spPr>
                        <a:xfrm>
                          <a:off x="0" y="0"/>
                          <a:ext cx="6419850" cy="771525"/>
                        </a:xfrm>
                        <a:prstGeom prst="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888E35" id="Rectangle 1" o:spid="_x0000_s1026" style="position:absolute;margin-left:-7.2pt;margin-top:8.95pt;width:505.5pt;height:60.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" fillcolor="#b8cce4 [1300]" strokecolor="#0a121c [484]" strokeweight="2pt"/>
            </w:pict>
          </mc:Fallback>
        </mc:AlternateContent>
      </w:r>
    </w:p>
    <w:p w14:paraId="4B36A394" w14:textId="3C526EAC" w:rsidR="00203832" w:rsidRDefault="00203832" w:rsidP="009C72E9">
      <w:pPr>
        <w:rPr>
          <w:sz w:val="20"/>
          <w:szCs w:val="20"/>
        </w:rPr>
      </w:pPr>
    </w:p>
    <w:p w14:paraId="59F0BA34" w14:textId="3CF1E121" w:rsidR="00203832" w:rsidRDefault="00203832" w:rsidP="009C72E9">
      <w:pPr>
        <w:rPr>
          <w:sz w:val="20"/>
          <w:szCs w:val="20"/>
        </w:rPr>
      </w:pPr>
      <w:r>
        <w:rPr>
          <w:sz w:val="20"/>
          <w:szCs w:val="20"/>
        </w:rPr>
        <w:t xml:space="preserve">Please send this form and all evidence to </w:t>
      </w:r>
      <w:hyperlink r:id="rId8" w:history="1">
        <w:r w:rsidRPr="00F4718E">
          <w:rPr>
            <w:rStyle w:val="Hyperlink"/>
            <w:sz w:val="20"/>
            <w:szCs w:val="20"/>
          </w:rPr>
          <w:t>studentgovernance@aecc.ac.uk</w:t>
        </w:r>
      </w:hyperlink>
      <w:r>
        <w:rPr>
          <w:sz w:val="20"/>
          <w:szCs w:val="20"/>
        </w:rPr>
        <w:t xml:space="preserve"> </w:t>
      </w:r>
    </w:p>
    <w:p w14:paraId="744BB009" w14:textId="58F8D0A1" w:rsidR="00203832" w:rsidRDefault="00203832" w:rsidP="009C72E9">
      <w:pPr>
        <w:rPr>
          <w:sz w:val="20"/>
          <w:szCs w:val="20"/>
        </w:rPr>
      </w:pPr>
      <w:r>
        <w:rPr>
          <w:sz w:val="20"/>
          <w:szCs w:val="20"/>
        </w:rPr>
        <w:t>Emails should be titled ‘Academic Appeal’ and reference your course of study.</w:t>
      </w:r>
    </w:p>
    <w:p w14:paraId="2C6F231C" w14:textId="77777777" w:rsidR="00203832" w:rsidRDefault="00203832" w:rsidP="009C72E9">
      <w:pPr>
        <w:rPr>
          <w:sz w:val="20"/>
          <w:szCs w:val="20"/>
        </w:rPr>
      </w:pPr>
    </w:p>
    <w:p w14:paraId="5D0F997B" w14:textId="7D70E417" w:rsidR="00203832" w:rsidRPr="00B050A5" w:rsidRDefault="00203832" w:rsidP="009C72E9">
      <w:pPr>
        <w:rPr>
          <w:strike/>
          <w:sz w:val="20"/>
          <w:szCs w:val="20"/>
        </w:rPr>
      </w:pPr>
      <w:r>
        <w:rPr>
          <w:sz w:val="20"/>
          <w:szCs w:val="20"/>
        </w:rPr>
        <w:t>We will confirm receipt of your appeal within 3 working days.</w:t>
      </w:r>
    </w:p>
    <w:p w14:paraId="50962739" w14:textId="77777777" w:rsidR="00EF09F5" w:rsidRDefault="00EF09F5">
      <w:pPr>
        <w:rPr>
          <w:strike/>
          <w:sz w:val="20"/>
          <w:szCs w:val="20"/>
        </w:rPr>
        <w:sectPr w:rsidR="00EF09F5" w:rsidSect="0088389F">
          <w:footerReference w:type="default" r:id="rId9"/>
          <w:pgSz w:w="11906" w:h="16838"/>
          <w:pgMar w:top="1134" w:right="851" w:bottom="851" w:left="1134" w:header="567" w:footer="567" w:gutter="0"/>
          <w:cols w:space="708"/>
          <w:titlePg/>
          <w:docGrid w:linePitch="360"/>
        </w:sectPr>
      </w:pPr>
    </w:p>
    <w:p w14:paraId="4AAE0E0F" w14:textId="04DBAD8E" w:rsidR="005508CA" w:rsidRDefault="00A51EAE" w:rsidP="00DB41B4">
      <w:pPr>
        <w:spacing w:after="120" w:line="260" w:lineRule="atLeast"/>
        <w:rPr>
          <w:b/>
          <w:bCs/>
          <w:sz w:val="20"/>
          <w:szCs w:val="20"/>
        </w:rPr>
      </w:pPr>
      <w:r>
        <w:rPr>
          <w:noProof/>
        </w:rPr>
        <w:lastRenderedPageBreak/>
        <w:drawing>
          <wp:anchor distT="0" distB="0" distL="114300" distR="114300" simplePos="0" relativeHeight="251663360" behindDoc="0" locked="0" layoutInCell="1" hidden="0" allowOverlap="1" wp14:anchorId="333B0161" wp14:editId="13C6BFE0">
            <wp:simplePos x="0" y="0"/>
            <wp:positionH relativeFrom="margin">
              <wp:posOffset>-171450</wp:posOffset>
            </wp:positionH>
            <wp:positionV relativeFrom="paragraph">
              <wp:posOffset>-143510</wp:posOffset>
            </wp:positionV>
            <wp:extent cx="2025650" cy="476885"/>
            <wp:effectExtent l="0" t="0" r="0" b="0"/>
            <wp:wrapNone/>
            <wp:docPr id="991306738" name="image1.png" descr="A purple letter u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urple letter u on a black background&#10;&#10;Description automatically generated"/>
                    <pic:cNvPicPr preferRelativeResize="0"/>
                  </pic:nvPicPr>
                  <pic:blipFill>
                    <a:blip r:embed="rId7"/>
                    <a:srcRect/>
                    <a:stretch>
                      <a:fillRect/>
                    </a:stretch>
                  </pic:blipFill>
                  <pic:spPr>
                    <a:xfrm>
                      <a:off x="0" y="0"/>
                      <a:ext cx="2025650" cy="476885"/>
                    </a:xfrm>
                    <a:prstGeom prst="rect">
                      <a:avLst/>
                    </a:prstGeom>
                    <a:ln/>
                  </pic:spPr>
                </pic:pic>
              </a:graphicData>
            </a:graphic>
          </wp:anchor>
        </w:drawing>
      </w:r>
    </w:p>
    <w:p w14:paraId="4276F97C" w14:textId="0BEA494F" w:rsidR="005508CA" w:rsidRDefault="005508CA" w:rsidP="00DB41B4">
      <w:pPr>
        <w:spacing w:after="120" w:line="260" w:lineRule="atLeast"/>
        <w:rPr>
          <w:b/>
          <w:bCs/>
          <w:sz w:val="20"/>
          <w:szCs w:val="20"/>
        </w:rPr>
      </w:pPr>
    </w:p>
    <w:p w14:paraId="7A9DCF57" w14:textId="03198EE7" w:rsidR="00A51EAE" w:rsidRPr="002C7680" w:rsidRDefault="00A51EAE" w:rsidP="00A51EAE">
      <w:pPr>
        <w:ind w:left="-284"/>
        <w:rPr>
          <w:sz w:val="32"/>
          <w:szCs w:val="32"/>
        </w:rPr>
      </w:pPr>
      <w:r w:rsidRPr="002C7680">
        <w:rPr>
          <w:sz w:val="32"/>
          <w:szCs w:val="32"/>
        </w:rPr>
        <w:t xml:space="preserve">Academic </w:t>
      </w:r>
      <w:r>
        <w:rPr>
          <w:sz w:val="32"/>
          <w:szCs w:val="32"/>
        </w:rPr>
        <w:t>Appeals</w:t>
      </w:r>
      <w:r w:rsidRPr="002C7680">
        <w:rPr>
          <w:sz w:val="32"/>
          <w:szCs w:val="32"/>
        </w:rPr>
        <w:t xml:space="preserve"> Policy and Procedure</w:t>
      </w:r>
    </w:p>
    <w:p w14:paraId="2EF7809F" w14:textId="3634061F" w:rsidR="001D7041" w:rsidRPr="00A51EAE" w:rsidRDefault="00DB41B4" w:rsidP="00A51EAE">
      <w:pPr>
        <w:spacing w:after="120" w:line="260" w:lineRule="atLeast"/>
        <w:ind w:left="-284"/>
      </w:pPr>
      <w:r w:rsidRPr="00A51EAE">
        <w:t>Student Guidance- Submitting an Academic Appeal</w:t>
      </w:r>
    </w:p>
    <w:p w14:paraId="6DB8FB4A" w14:textId="77777777" w:rsidR="005508CA" w:rsidRDefault="005508CA" w:rsidP="00A51EAE">
      <w:pPr>
        <w:rPr>
          <w:i/>
          <w:iCs/>
        </w:rPr>
      </w:pPr>
    </w:p>
    <w:p w14:paraId="5E3772B9" w14:textId="777021F9" w:rsidR="00DB41B4" w:rsidRPr="006960BE" w:rsidRDefault="00DB41B4" w:rsidP="00A51EAE">
      <w:pPr>
        <w:ind w:left="-284"/>
        <w:rPr>
          <w:b/>
          <w:bCs/>
          <w:i/>
          <w:iCs/>
          <w:sz w:val="20"/>
          <w:szCs w:val="20"/>
        </w:rPr>
      </w:pPr>
      <w:r w:rsidRPr="00DB41B4">
        <w:rPr>
          <w:b/>
          <w:bCs/>
          <w:i/>
          <w:iCs/>
          <w:sz w:val="20"/>
          <w:szCs w:val="20"/>
        </w:rPr>
        <w:t>What is an Academic Appeal?</w:t>
      </w:r>
    </w:p>
    <w:p w14:paraId="7DF84316" w14:textId="5F8D0ED0" w:rsidR="005508CA" w:rsidRPr="006960BE" w:rsidRDefault="00DB41B4" w:rsidP="00A51EAE">
      <w:pPr>
        <w:spacing w:after="160" w:line="259" w:lineRule="auto"/>
        <w:ind w:left="-284"/>
        <w:rPr>
          <w:sz w:val="20"/>
          <w:szCs w:val="20"/>
        </w:rPr>
      </w:pPr>
      <w:r w:rsidRPr="006960BE">
        <w:rPr>
          <w:sz w:val="20"/>
          <w:szCs w:val="20"/>
        </w:rPr>
        <w:t xml:space="preserve">An academic appeal is defined as </w:t>
      </w:r>
      <w:r w:rsidRPr="006960BE">
        <w:rPr>
          <w:b/>
          <w:bCs/>
          <w:sz w:val="20"/>
          <w:szCs w:val="20"/>
        </w:rPr>
        <w:t>a request for a review of a published decision of an academic body (Assessment Board) charged with making decisions on learner assessment, progression (i.e. progress from one stage or level of a course to the next) and awards</w:t>
      </w:r>
      <w:r w:rsidRPr="006960BE">
        <w:rPr>
          <w:sz w:val="20"/>
          <w:szCs w:val="20"/>
        </w:rPr>
        <w:t xml:space="preserve">. </w:t>
      </w:r>
    </w:p>
    <w:p w14:paraId="5CE45C6C" w14:textId="06C11628" w:rsidR="00DB41B4" w:rsidRPr="00DB41B4" w:rsidRDefault="00DB41B4" w:rsidP="00A51EAE">
      <w:pPr>
        <w:spacing w:after="120" w:line="260" w:lineRule="atLeast"/>
        <w:ind w:left="-284"/>
        <w:rPr>
          <w:b/>
          <w:bCs/>
          <w:i/>
          <w:iCs/>
          <w:sz w:val="20"/>
          <w:szCs w:val="20"/>
        </w:rPr>
      </w:pPr>
      <w:r w:rsidRPr="00DB41B4">
        <w:rPr>
          <w:b/>
          <w:bCs/>
          <w:i/>
          <w:iCs/>
          <w:sz w:val="20"/>
          <w:szCs w:val="20"/>
        </w:rPr>
        <w:t>When can I submit an Appeal?</w:t>
      </w:r>
    </w:p>
    <w:p w14:paraId="7B6CB649" w14:textId="3A4F5767" w:rsidR="00DB41B4" w:rsidRDefault="00DB41B4" w:rsidP="00A51EAE">
      <w:pPr>
        <w:pStyle w:val="ListParagraph"/>
        <w:numPr>
          <w:ilvl w:val="0"/>
          <w:numId w:val="4"/>
        </w:numPr>
        <w:spacing w:after="120" w:line="260" w:lineRule="atLeast"/>
        <w:ind w:left="142"/>
        <w:rPr>
          <w:sz w:val="20"/>
          <w:szCs w:val="20"/>
        </w:rPr>
      </w:pPr>
      <w:r>
        <w:rPr>
          <w:sz w:val="20"/>
          <w:szCs w:val="20"/>
        </w:rPr>
        <w:t>As the appeal is a request for a review of the assessment board, you can only submit an appeal after your results have been formally communicated</w:t>
      </w:r>
      <w:r w:rsidR="000152F8">
        <w:rPr>
          <w:sz w:val="20"/>
          <w:szCs w:val="20"/>
        </w:rPr>
        <w:t xml:space="preserve"> via the results letter from Registry.</w:t>
      </w:r>
    </w:p>
    <w:p w14:paraId="213308F8" w14:textId="094CFB26" w:rsidR="00DB41B4" w:rsidRDefault="00DB41B4" w:rsidP="00A51EAE">
      <w:pPr>
        <w:pStyle w:val="ListParagraph"/>
        <w:numPr>
          <w:ilvl w:val="0"/>
          <w:numId w:val="4"/>
        </w:numPr>
        <w:spacing w:after="120" w:line="260" w:lineRule="atLeast"/>
        <w:ind w:left="142"/>
        <w:rPr>
          <w:sz w:val="20"/>
          <w:szCs w:val="20"/>
        </w:rPr>
      </w:pPr>
      <w:r>
        <w:rPr>
          <w:sz w:val="20"/>
          <w:szCs w:val="20"/>
        </w:rPr>
        <w:t>All appeals must be submitted by the deadline provided in your results letter.</w:t>
      </w:r>
    </w:p>
    <w:p w14:paraId="70B12304" w14:textId="6A90531D" w:rsidR="00DB41B4" w:rsidRDefault="00DB41B4" w:rsidP="00A51EAE">
      <w:pPr>
        <w:pStyle w:val="ListParagraph"/>
        <w:numPr>
          <w:ilvl w:val="0"/>
          <w:numId w:val="4"/>
        </w:numPr>
        <w:spacing w:after="120" w:line="260" w:lineRule="atLeast"/>
        <w:ind w:left="142"/>
        <w:rPr>
          <w:sz w:val="20"/>
          <w:szCs w:val="20"/>
        </w:rPr>
      </w:pPr>
      <w:r>
        <w:rPr>
          <w:sz w:val="20"/>
          <w:szCs w:val="20"/>
        </w:rPr>
        <w:t>You need to raise any concerns or questions with the course team first, as they may be able to explain the outcomes and address any concerns you may have</w:t>
      </w:r>
    </w:p>
    <w:p w14:paraId="742521B5" w14:textId="09C224BC" w:rsidR="00DB41B4" w:rsidRPr="000152F8" w:rsidRDefault="00DB41B4" w:rsidP="00D3405B">
      <w:pPr>
        <w:pStyle w:val="ListParagraph"/>
        <w:numPr>
          <w:ilvl w:val="0"/>
          <w:numId w:val="4"/>
        </w:numPr>
        <w:spacing w:after="120" w:line="260" w:lineRule="atLeast"/>
        <w:ind w:left="142"/>
        <w:rPr>
          <w:sz w:val="20"/>
          <w:szCs w:val="20"/>
        </w:rPr>
      </w:pPr>
      <w:r w:rsidRPr="000152F8">
        <w:rPr>
          <w:sz w:val="20"/>
          <w:szCs w:val="20"/>
        </w:rPr>
        <w:t>You must have valid g</w:t>
      </w:r>
      <w:r w:rsidRPr="000152F8">
        <w:rPr>
          <w:sz w:val="20"/>
          <w:szCs w:val="20"/>
        </w:rPr>
        <w:t>rounds for making an appeal</w:t>
      </w:r>
      <w:r w:rsidR="000152F8" w:rsidRPr="000152F8">
        <w:rPr>
          <w:sz w:val="20"/>
          <w:szCs w:val="20"/>
        </w:rPr>
        <w:t xml:space="preserve">. </w:t>
      </w:r>
      <w:r w:rsidR="000152F8">
        <w:rPr>
          <w:sz w:val="20"/>
          <w:szCs w:val="20"/>
        </w:rPr>
        <w:t>You</w:t>
      </w:r>
      <w:r w:rsidRPr="000152F8">
        <w:rPr>
          <w:sz w:val="20"/>
          <w:szCs w:val="20"/>
        </w:rPr>
        <w:t xml:space="preserve"> may submit an appeal on the following grounds:</w:t>
      </w:r>
    </w:p>
    <w:p w14:paraId="4F8B128A" w14:textId="2E2AEB14" w:rsidR="00DB41B4" w:rsidRPr="00DB41B4" w:rsidRDefault="00DB41B4" w:rsidP="00DB41B4">
      <w:pPr>
        <w:spacing w:after="120" w:line="260" w:lineRule="atLeast"/>
        <w:ind w:left="709"/>
        <w:rPr>
          <w:sz w:val="20"/>
          <w:szCs w:val="20"/>
        </w:rPr>
      </w:pPr>
      <w:proofErr w:type="spellStart"/>
      <w:r>
        <w:rPr>
          <w:sz w:val="20"/>
          <w:szCs w:val="20"/>
        </w:rPr>
        <w:t>i</w:t>
      </w:r>
      <w:proofErr w:type="spellEnd"/>
      <w:r>
        <w:rPr>
          <w:sz w:val="20"/>
          <w:szCs w:val="20"/>
        </w:rPr>
        <w:t xml:space="preserve">. </w:t>
      </w:r>
      <w:r w:rsidRPr="00DB41B4">
        <w:rPr>
          <w:sz w:val="20"/>
          <w:szCs w:val="20"/>
        </w:rPr>
        <w:t xml:space="preserve">there has been a </w:t>
      </w:r>
      <w:r w:rsidRPr="00DB41B4">
        <w:rPr>
          <w:b/>
          <w:bCs/>
          <w:sz w:val="20"/>
          <w:szCs w:val="20"/>
        </w:rPr>
        <w:t>significant procedural error</w:t>
      </w:r>
      <w:r w:rsidRPr="00DB41B4">
        <w:rPr>
          <w:sz w:val="20"/>
          <w:szCs w:val="20"/>
        </w:rPr>
        <w:t xml:space="preserve"> in the assessment process that had a serious impact on the learner’s performance, such that the assessment outcome would likely have been different had the error not occurred and/or</w:t>
      </w:r>
    </w:p>
    <w:p w14:paraId="01FEAB70" w14:textId="77777777" w:rsidR="00DB41B4" w:rsidRPr="00DB41B4" w:rsidRDefault="00DB41B4" w:rsidP="00DB41B4">
      <w:pPr>
        <w:spacing w:after="120" w:line="260" w:lineRule="atLeast"/>
        <w:ind w:left="709" w:right="1132"/>
        <w:rPr>
          <w:sz w:val="20"/>
          <w:szCs w:val="20"/>
        </w:rPr>
      </w:pPr>
      <w:r w:rsidRPr="00DB41B4">
        <w:rPr>
          <w:sz w:val="20"/>
          <w:szCs w:val="20"/>
        </w:rPr>
        <w:t xml:space="preserve">ii. the assessment was </w:t>
      </w:r>
      <w:r w:rsidRPr="00DB41B4">
        <w:rPr>
          <w:b/>
          <w:bCs/>
          <w:sz w:val="20"/>
          <w:szCs w:val="20"/>
        </w:rPr>
        <w:t>not carried out in accordance with the regulations</w:t>
      </w:r>
      <w:r w:rsidRPr="00DB41B4">
        <w:rPr>
          <w:sz w:val="20"/>
          <w:szCs w:val="20"/>
        </w:rPr>
        <w:t xml:space="preserve"> for the course and/or</w:t>
      </w:r>
    </w:p>
    <w:p w14:paraId="2203A834" w14:textId="77777777" w:rsidR="00DB41B4" w:rsidRPr="00DB41B4" w:rsidRDefault="00DB41B4" w:rsidP="00DB41B4">
      <w:pPr>
        <w:spacing w:after="120" w:line="260" w:lineRule="atLeast"/>
        <w:ind w:left="709" w:right="1132"/>
        <w:rPr>
          <w:sz w:val="20"/>
          <w:szCs w:val="20"/>
        </w:rPr>
      </w:pPr>
      <w:r w:rsidRPr="00DB41B4">
        <w:rPr>
          <w:sz w:val="20"/>
          <w:szCs w:val="20"/>
        </w:rPr>
        <w:t xml:space="preserve">iii. Staff have not acted fairly towards them by showing </w:t>
      </w:r>
      <w:r w:rsidRPr="00DB41B4">
        <w:rPr>
          <w:b/>
          <w:bCs/>
          <w:sz w:val="20"/>
          <w:szCs w:val="20"/>
        </w:rPr>
        <w:t>bias</w:t>
      </w:r>
      <w:r w:rsidRPr="00DB41B4">
        <w:rPr>
          <w:sz w:val="20"/>
          <w:szCs w:val="20"/>
        </w:rPr>
        <w:t xml:space="preserve"> in the way they have made the relevant academic decision and/or</w:t>
      </w:r>
    </w:p>
    <w:p w14:paraId="0158956F" w14:textId="77777777" w:rsidR="00DB41B4" w:rsidRPr="00DB41B4" w:rsidRDefault="00DB41B4" w:rsidP="00DB41B4">
      <w:pPr>
        <w:spacing w:after="120" w:line="260" w:lineRule="atLeast"/>
        <w:ind w:left="709" w:right="1132"/>
        <w:rPr>
          <w:sz w:val="20"/>
          <w:szCs w:val="20"/>
        </w:rPr>
      </w:pPr>
      <w:r w:rsidRPr="00DB41B4">
        <w:rPr>
          <w:sz w:val="20"/>
          <w:szCs w:val="20"/>
        </w:rPr>
        <w:t xml:space="preserve">iv. their performance in assessment has been </w:t>
      </w:r>
      <w:r w:rsidRPr="00DB41B4">
        <w:rPr>
          <w:b/>
          <w:bCs/>
          <w:sz w:val="20"/>
          <w:szCs w:val="20"/>
        </w:rPr>
        <w:t>affected by illness or other factors which, for valid reason(s), they were unable to disclose</w:t>
      </w:r>
      <w:r w:rsidRPr="00DB41B4">
        <w:rPr>
          <w:sz w:val="20"/>
          <w:szCs w:val="20"/>
        </w:rPr>
        <w:t>, by the deadline for presenting evidence of exceptional personal circumstances. (See the Policy for the consideration of Exceptional Personal Circumstances).</w:t>
      </w:r>
    </w:p>
    <w:p w14:paraId="3E6972D4" w14:textId="14A22FFB" w:rsidR="00DB41B4" w:rsidRPr="00DB41B4" w:rsidRDefault="00DB41B4" w:rsidP="00A51EAE">
      <w:pPr>
        <w:pStyle w:val="ListParagraph"/>
        <w:numPr>
          <w:ilvl w:val="0"/>
          <w:numId w:val="4"/>
        </w:numPr>
        <w:spacing w:after="120" w:line="260" w:lineRule="atLeast"/>
        <w:ind w:left="142"/>
        <w:rPr>
          <w:sz w:val="20"/>
          <w:szCs w:val="20"/>
        </w:rPr>
      </w:pPr>
      <w:r w:rsidRPr="00DB41B4">
        <w:rPr>
          <w:sz w:val="20"/>
          <w:szCs w:val="20"/>
        </w:rPr>
        <w:t>The following do not constitute grounds for appeal:</w:t>
      </w:r>
    </w:p>
    <w:p w14:paraId="6E670EFF" w14:textId="75235E64" w:rsidR="00DB41B4" w:rsidRPr="00DB41B4" w:rsidRDefault="00DB41B4" w:rsidP="00A51EAE">
      <w:pPr>
        <w:pStyle w:val="ListParagraph"/>
        <w:numPr>
          <w:ilvl w:val="0"/>
          <w:numId w:val="7"/>
        </w:numPr>
        <w:spacing w:after="120" w:line="260" w:lineRule="atLeast"/>
        <w:ind w:left="993"/>
        <w:rPr>
          <w:sz w:val="20"/>
          <w:szCs w:val="20"/>
        </w:rPr>
      </w:pPr>
      <w:r w:rsidRPr="00DB41B4">
        <w:rPr>
          <w:sz w:val="20"/>
          <w:szCs w:val="20"/>
        </w:rPr>
        <w:t>Disagreement with the academic or professional judgement of the examiners (that is, the decision made by academic staff on the quality of the work, or the criteria being applied to mark the work). This means that a mark or outcome cannot be challenged on the grounds that, in the learner’s opinion, it is not what the work deserved.</w:t>
      </w:r>
    </w:p>
    <w:p w14:paraId="02B74C18" w14:textId="526B9253" w:rsidR="00DB41B4" w:rsidRPr="00DB41B4" w:rsidRDefault="00DB41B4" w:rsidP="00A51EAE">
      <w:pPr>
        <w:pStyle w:val="ListParagraph"/>
        <w:numPr>
          <w:ilvl w:val="0"/>
          <w:numId w:val="7"/>
        </w:numPr>
        <w:spacing w:after="120" w:line="260" w:lineRule="atLeast"/>
        <w:ind w:left="993"/>
        <w:rPr>
          <w:sz w:val="20"/>
          <w:szCs w:val="20"/>
        </w:rPr>
      </w:pPr>
      <w:r w:rsidRPr="00DB41B4">
        <w:rPr>
          <w:sz w:val="20"/>
          <w:szCs w:val="20"/>
        </w:rPr>
        <w:t>Disagreement with the conclusions reached by the panel which considered their exceptional personal circumstances</w:t>
      </w:r>
    </w:p>
    <w:p w14:paraId="4CEEE725" w14:textId="46270A09" w:rsidR="00DB41B4" w:rsidRPr="00DB41B4" w:rsidRDefault="00DB41B4" w:rsidP="00A51EAE">
      <w:pPr>
        <w:pStyle w:val="ListParagraph"/>
        <w:numPr>
          <w:ilvl w:val="0"/>
          <w:numId w:val="7"/>
        </w:numPr>
        <w:spacing w:after="120" w:line="260" w:lineRule="atLeast"/>
        <w:ind w:left="993"/>
        <w:rPr>
          <w:sz w:val="20"/>
          <w:szCs w:val="20"/>
        </w:rPr>
      </w:pPr>
      <w:r w:rsidRPr="00DB41B4">
        <w:rPr>
          <w:sz w:val="20"/>
          <w:szCs w:val="20"/>
        </w:rPr>
        <w:t>Lack of awareness by a learner of relevant University regulations or policies or the requirements of instructions for a particular assessment.</w:t>
      </w:r>
    </w:p>
    <w:p w14:paraId="6D8F600D" w14:textId="69A33005" w:rsidR="00DB41B4" w:rsidRDefault="00DB41B4" w:rsidP="00A51EAE">
      <w:pPr>
        <w:pStyle w:val="ListParagraph"/>
        <w:numPr>
          <w:ilvl w:val="0"/>
          <w:numId w:val="7"/>
        </w:numPr>
        <w:spacing w:after="120" w:line="260" w:lineRule="atLeast"/>
        <w:ind w:left="993"/>
        <w:rPr>
          <w:sz w:val="20"/>
          <w:szCs w:val="20"/>
        </w:rPr>
      </w:pPr>
      <w:r w:rsidRPr="00DB41B4">
        <w:rPr>
          <w:sz w:val="20"/>
          <w:szCs w:val="20"/>
        </w:rPr>
        <w:t>Disagreement of examiners with a learner’s viewpoint, argument or interpretation– this is a matter of academic judgement and not bias or prejudice.</w:t>
      </w:r>
    </w:p>
    <w:p w14:paraId="2544D523" w14:textId="77777777" w:rsidR="005508CA" w:rsidRDefault="005508CA" w:rsidP="00DB41B4">
      <w:pPr>
        <w:spacing w:after="120" w:line="260" w:lineRule="atLeast"/>
        <w:rPr>
          <w:sz w:val="20"/>
          <w:szCs w:val="20"/>
        </w:rPr>
      </w:pPr>
    </w:p>
    <w:p w14:paraId="749799D1" w14:textId="735F2CC1" w:rsidR="00DB41B4" w:rsidRDefault="00DB41B4" w:rsidP="00A51EAE">
      <w:pPr>
        <w:spacing w:after="120" w:line="260" w:lineRule="atLeast"/>
        <w:ind w:left="-426"/>
        <w:rPr>
          <w:sz w:val="20"/>
          <w:szCs w:val="20"/>
        </w:rPr>
      </w:pPr>
      <w:r w:rsidRPr="00DB41B4">
        <w:rPr>
          <w:sz w:val="20"/>
          <w:szCs w:val="20"/>
        </w:rPr>
        <w:t xml:space="preserve">Please be aware that an appeal </w:t>
      </w:r>
      <w:proofErr w:type="gramStart"/>
      <w:r w:rsidRPr="00DB41B4">
        <w:rPr>
          <w:sz w:val="20"/>
          <w:szCs w:val="20"/>
        </w:rPr>
        <w:t>based on the fact that</w:t>
      </w:r>
      <w:proofErr w:type="gramEnd"/>
      <w:r w:rsidRPr="00DB41B4">
        <w:rPr>
          <w:sz w:val="20"/>
          <w:szCs w:val="20"/>
        </w:rPr>
        <w:t xml:space="preserve"> you disagree with the grade or marks that you have been given will </w:t>
      </w:r>
      <w:r w:rsidRPr="00DB41B4">
        <w:rPr>
          <w:b/>
          <w:bCs/>
          <w:sz w:val="20"/>
          <w:szCs w:val="20"/>
          <w:u w:val="single"/>
        </w:rPr>
        <w:t>not</w:t>
      </w:r>
      <w:r w:rsidRPr="00DB41B4">
        <w:rPr>
          <w:sz w:val="20"/>
          <w:szCs w:val="20"/>
        </w:rPr>
        <w:t xml:space="preserve"> be considered within the grounds listed above. This would be questioning the academic judgement of the markers and/ or assessment board.</w:t>
      </w:r>
    </w:p>
    <w:p w14:paraId="2C2BFD8B" w14:textId="77777777" w:rsidR="00A51EAE" w:rsidRDefault="00A51EAE" w:rsidP="00A51EAE">
      <w:pPr>
        <w:spacing w:after="120" w:line="260" w:lineRule="atLeast"/>
        <w:ind w:left="-426"/>
        <w:rPr>
          <w:sz w:val="20"/>
          <w:szCs w:val="20"/>
        </w:rPr>
      </w:pPr>
    </w:p>
    <w:p w14:paraId="4B205249" w14:textId="5C1DFE8E" w:rsidR="00DB41B4" w:rsidRDefault="00DB41B4" w:rsidP="00A51EAE">
      <w:pPr>
        <w:spacing w:after="120" w:line="260" w:lineRule="atLeast"/>
        <w:ind w:left="-426"/>
        <w:rPr>
          <w:sz w:val="20"/>
          <w:szCs w:val="20"/>
        </w:rPr>
      </w:pPr>
      <w:r w:rsidRPr="00DB41B4">
        <w:rPr>
          <w:sz w:val="20"/>
          <w:szCs w:val="20"/>
        </w:rPr>
        <w:t xml:space="preserve">You are also reminded that, without a valid reason (and evidence to support that reason), if you did not submit Exceptional </w:t>
      </w:r>
      <w:r>
        <w:rPr>
          <w:sz w:val="20"/>
          <w:szCs w:val="20"/>
        </w:rPr>
        <w:t xml:space="preserve">Personal </w:t>
      </w:r>
      <w:r w:rsidRPr="00DB41B4">
        <w:rPr>
          <w:sz w:val="20"/>
          <w:szCs w:val="20"/>
        </w:rPr>
        <w:t>Circumstances for an extension/ postponement or Board Consideration ahead of the Assessment Board an appeal on this ground will not be upheld.</w:t>
      </w:r>
    </w:p>
    <w:p w14:paraId="304FCC5C" w14:textId="77777777" w:rsidR="00A51EAE" w:rsidRDefault="00A51EAE" w:rsidP="00DB41B4">
      <w:pPr>
        <w:spacing w:after="120" w:line="260" w:lineRule="atLeast"/>
        <w:rPr>
          <w:sz w:val="20"/>
          <w:szCs w:val="20"/>
        </w:rPr>
      </w:pPr>
    </w:p>
    <w:p w14:paraId="7754CB3C" w14:textId="0170394C" w:rsidR="00DB41B4" w:rsidRDefault="00DB41B4" w:rsidP="00A51EAE">
      <w:pPr>
        <w:ind w:left="-284"/>
        <w:rPr>
          <w:b/>
          <w:bCs/>
          <w:i/>
          <w:iCs/>
          <w:sz w:val="20"/>
          <w:szCs w:val="20"/>
        </w:rPr>
      </w:pPr>
      <w:r w:rsidRPr="00DB41B4">
        <w:rPr>
          <w:b/>
          <w:bCs/>
          <w:i/>
          <w:iCs/>
          <w:sz w:val="20"/>
          <w:szCs w:val="20"/>
        </w:rPr>
        <w:t xml:space="preserve">What will happen to my </w:t>
      </w:r>
      <w:r>
        <w:rPr>
          <w:b/>
          <w:bCs/>
          <w:i/>
          <w:iCs/>
          <w:sz w:val="20"/>
          <w:szCs w:val="20"/>
        </w:rPr>
        <w:t>A</w:t>
      </w:r>
      <w:r w:rsidRPr="00DB41B4">
        <w:rPr>
          <w:b/>
          <w:bCs/>
          <w:i/>
          <w:iCs/>
          <w:sz w:val="20"/>
          <w:szCs w:val="20"/>
        </w:rPr>
        <w:t>ppeal</w:t>
      </w:r>
      <w:r>
        <w:rPr>
          <w:b/>
          <w:bCs/>
          <w:i/>
          <w:iCs/>
          <w:sz w:val="20"/>
          <w:szCs w:val="20"/>
        </w:rPr>
        <w:t>?</w:t>
      </w:r>
    </w:p>
    <w:p w14:paraId="05A497DE" w14:textId="1662E57C" w:rsidR="005508CA" w:rsidRPr="005508CA" w:rsidRDefault="005508CA" w:rsidP="00A51EAE">
      <w:pPr>
        <w:ind w:left="-284"/>
        <w:rPr>
          <w:sz w:val="20"/>
          <w:szCs w:val="20"/>
        </w:rPr>
      </w:pPr>
      <w:r w:rsidRPr="005508CA">
        <w:rPr>
          <w:sz w:val="20"/>
          <w:szCs w:val="20"/>
        </w:rPr>
        <w:t>We will confirm receipt within 3 working days.</w:t>
      </w:r>
    </w:p>
    <w:p w14:paraId="3E0AA399" w14:textId="77777777" w:rsidR="005508CA" w:rsidRDefault="005508CA" w:rsidP="00DB41B4">
      <w:pPr>
        <w:rPr>
          <w:b/>
          <w:bCs/>
          <w:i/>
          <w:iCs/>
          <w:sz w:val="20"/>
          <w:szCs w:val="20"/>
        </w:rPr>
      </w:pPr>
    </w:p>
    <w:p w14:paraId="0D8E4837" w14:textId="60C7A965" w:rsidR="005508CA" w:rsidRPr="005508CA" w:rsidRDefault="005508CA" w:rsidP="00A51EAE">
      <w:pPr>
        <w:ind w:left="-284"/>
        <w:rPr>
          <w:sz w:val="20"/>
          <w:szCs w:val="20"/>
        </w:rPr>
      </w:pPr>
      <w:r w:rsidRPr="000152F8">
        <w:rPr>
          <w:sz w:val="20"/>
          <w:szCs w:val="20"/>
        </w:rPr>
        <w:t>An Investigation Panel will</w:t>
      </w:r>
      <w:r>
        <w:rPr>
          <w:sz w:val="20"/>
          <w:szCs w:val="20"/>
        </w:rPr>
        <w:t xml:space="preserve"> be convened within ten working days of the deadline for </w:t>
      </w:r>
      <w:proofErr w:type="gramStart"/>
      <w:r>
        <w:rPr>
          <w:sz w:val="20"/>
          <w:szCs w:val="20"/>
        </w:rPr>
        <w:t>Appeals</w:t>
      </w:r>
      <w:proofErr w:type="gramEnd"/>
      <w:r>
        <w:rPr>
          <w:sz w:val="20"/>
          <w:szCs w:val="20"/>
        </w:rPr>
        <w:t>.</w:t>
      </w:r>
    </w:p>
    <w:p w14:paraId="75E868F7" w14:textId="77777777" w:rsidR="005508CA" w:rsidRPr="00DB41B4" w:rsidRDefault="005508CA" w:rsidP="00A51EAE">
      <w:pPr>
        <w:ind w:left="-284"/>
        <w:rPr>
          <w:b/>
          <w:bCs/>
          <w:i/>
          <w:iCs/>
          <w:sz w:val="20"/>
          <w:szCs w:val="20"/>
        </w:rPr>
      </w:pPr>
    </w:p>
    <w:p w14:paraId="64F29640" w14:textId="63E9A95A" w:rsidR="00DB41B4" w:rsidRDefault="00DB41B4" w:rsidP="00A51EAE">
      <w:pPr>
        <w:spacing w:after="120" w:line="260" w:lineRule="atLeast"/>
        <w:ind w:left="-284"/>
        <w:rPr>
          <w:sz w:val="20"/>
          <w:szCs w:val="20"/>
        </w:rPr>
      </w:pPr>
      <w:r>
        <w:rPr>
          <w:sz w:val="20"/>
          <w:szCs w:val="20"/>
        </w:rPr>
        <w:t xml:space="preserve">As outlined in section </w:t>
      </w:r>
      <w:r w:rsidR="005508CA">
        <w:rPr>
          <w:sz w:val="20"/>
          <w:szCs w:val="20"/>
        </w:rPr>
        <w:t xml:space="preserve">6 of the policy, your submission will be considered by the Investigating Panel who will consider if </w:t>
      </w:r>
      <w:r w:rsidR="000152F8">
        <w:rPr>
          <w:sz w:val="20"/>
          <w:szCs w:val="20"/>
        </w:rPr>
        <w:t>you have</w:t>
      </w:r>
      <w:r w:rsidR="005508CA">
        <w:rPr>
          <w:sz w:val="20"/>
          <w:szCs w:val="20"/>
        </w:rPr>
        <w:t>:</w:t>
      </w:r>
    </w:p>
    <w:p w14:paraId="4B1CCA90" w14:textId="77777777" w:rsidR="005508CA" w:rsidRPr="00EC0587" w:rsidRDefault="005508CA" w:rsidP="005508CA">
      <w:pPr>
        <w:pStyle w:val="ListParagraph"/>
        <w:numPr>
          <w:ilvl w:val="0"/>
          <w:numId w:val="8"/>
        </w:numPr>
        <w:spacing w:before="120" w:after="120" w:line="256" w:lineRule="auto"/>
        <w:jc w:val="both"/>
        <w:rPr>
          <w:sz w:val="20"/>
        </w:rPr>
      </w:pPr>
      <w:r w:rsidRPr="00EC0587">
        <w:rPr>
          <w:sz w:val="20"/>
        </w:rPr>
        <w:t>Used the correct policy and procedure to raise their concerns.</w:t>
      </w:r>
    </w:p>
    <w:p w14:paraId="2A93D506" w14:textId="77777777" w:rsidR="005508CA" w:rsidRPr="00EC0587" w:rsidRDefault="005508CA" w:rsidP="005508CA">
      <w:pPr>
        <w:pStyle w:val="ListParagraph"/>
        <w:numPr>
          <w:ilvl w:val="0"/>
          <w:numId w:val="8"/>
        </w:numPr>
        <w:spacing w:after="160" w:line="256" w:lineRule="auto"/>
        <w:jc w:val="both"/>
        <w:rPr>
          <w:sz w:val="20"/>
        </w:rPr>
      </w:pPr>
      <w:r w:rsidRPr="0E7CD1CA">
        <w:rPr>
          <w:sz w:val="20"/>
        </w:rPr>
        <w:t>L</w:t>
      </w:r>
      <w:r w:rsidRPr="00EC0587">
        <w:rPr>
          <w:sz w:val="20"/>
        </w:rPr>
        <w:t>egitimate grounds for an academic appeal.</w:t>
      </w:r>
    </w:p>
    <w:p w14:paraId="04601170" w14:textId="193F9C92" w:rsidR="005508CA" w:rsidRPr="00EC0587" w:rsidRDefault="005508CA" w:rsidP="005508CA">
      <w:pPr>
        <w:pStyle w:val="ListParagraph"/>
        <w:numPr>
          <w:ilvl w:val="0"/>
          <w:numId w:val="8"/>
        </w:numPr>
        <w:spacing w:after="160" w:line="256" w:lineRule="auto"/>
        <w:jc w:val="both"/>
        <w:rPr>
          <w:sz w:val="20"/>
        </w:rPr>
      </w:pPr>
      <w:r w:rsidRPr="0E7CD1CA">
        <w:rPr>
          <w:sz w:val="20"/>
        </w:rPr>
        <w:t>C</w:t>
      </w:r>
      <w:r w:rsidRPr="00EC0587">
        <w:rPr>
          <w:sz w:val="20"/>
        </w:rPr>
        <w:t xml:space="preserve">ompleted the informal resolution stage </w:t>
      </w:r>
    </w:p>
    <w:p w14:paraId="7489A963" w14:textId="77777777" w:rsidR="005508CA" w:rsidRPr="00EC0587" w:rsidRDefault="005508CA" w:rsidP="005508CA">
      <w:pPr>
        <w:pStyle w:val="ListParagraph"/>
        <w:numPr>
          <w:ilvl w:val="0"/>
          <w:numId w:val="8"/>
        </w:numPr>
        <w:spacing w:after="160" w:line="256" w:lineRule="auto"/>
        <w:jc w:val="both"/>
        <w:rPr>
          <w:sz w:val="20"/>
        </w:rPr>
      </w:pPr>
      <w:r w:rsidRPr="00EC0587">
        <w:rPr>
          <w:sz w:val="20"/>
        </w:rPr>
        <w:t>Submitted the case within the required timeframe.</w:t>
      </w:r>
    </w:p>
    <w:p w14:paraId="6034218A" w14:textId="77777777" w:rsidR="005508CA" w:rsidRPr="00EC0587" w:rsidRDefault="005508CA" w:rsidP="005508CA">
      <w:pPr>
        <w:pStyle w:val="ListParagraph"/>
        <w:numPr>
          <w:ilvl w:val="0"/>
          <w:numId w:val="8"/>
        </w:numPr>
        <w:spacing w:after="160" w:line="256" w:lineRule="auto"/>
        <w:jc w:val="both"/>
        <w:rPr>
          <w:sz w:val="20"/>
        </w:rPr>
      </w:pPr>
      <w:r w:rsidRPr="00EC0587">
        <w:rPr>
          <w:sz w:val="20"/>
        </w:rPr>
        <w:t>Submitted the case within the required format.</w:t>
      </w:r>
    </w:p>
    <w:p w14:paraId="4AF79E99" w14:textId="77777777" w:rsidR="005508CA" w:rsidRPr="00EC0587" w:rsidRDefault="005508CA" w:rsidP="005508CA">
      <w:pPr>
        <w:pStyle w:val="ListParagraph"/>
        <w:numPr>
          <w:ilvl w:val="0"/>
          <w:numId w:val="8"/>
        </w:numPr>
        <w:spacing w:after="160" w:line="256" w:lineRule="auto"/>
        <w:jc w:val="both"/>
        <w:rPr>
          <w:sz w:val="20"/>
        </w:rPr>
      </w:pPr>
      <w:r w:rsidRPr="00EC0587">
        <w:rPr>
          <w:sz w:val="20"/>
        </w:rPr>
        <w:t>Provided appropriate evidence in support of their appeal</w:t>
      </w:r>
    </w:p>
    <w:p w14:paraId="362BD87C" w14:textId="3C2C3284" w:rsidR="005508CA" w:rsidRDefault="005508CA" w:rsidP="00A51EAE">
      <w:pPr>
        <w:spacing w:after="120" w:line="260" w:lineRule="atLeast"/>
        <w:ind w:left="-284"/>
        <w:rPr>
          <w:sz w:val="20"/>
          <w:szCs w:val="20"/>
        </w:rPr>
      </w:pPr>
      <w:r>
        <w:rPr>
          <w:sz w:val="20"/>
          <w:szCs w:val="20"/>
        </w:rPr>
        <w:t>You will be notified of the outcome of the Investigation Panel. This will confirm one of the following:</w:t>
      </w:r>
    </w:p>
    <w:p w14:paraId="61A623FD" w14:textId="6F58251E" w:rsidR="005508CA" w:rsidRPr="00EC2D6A" w:rsidRDefault="005508CA" w:rsidP="005508CA">
      <w:pPr>
        <w:pStyle w:val="Style1"/>
        <w:numPr>
          <w:ilvl w:val="0"/>
          <w:numId w:val="9"/>
        </w:numPr>
        <w:ind w:left="993" w:hanging="284"/>
        <w:rPr>
          <w:rFonts w:ascii="Arial" w:hAnsi="Arial" w:cs="Arial"/>
          <w:sz w:val="20"/>
          <w:szCs w:val="20"/>
        </w:rPr>
      </w:pPr>
      <w:r w:rsidRPr="00EC2D6A">
        <w:rPr>
          <w:rFonts w:ascii="Arial" w:hAnsi="Arial" w:cs="Arial"/>
          <w:sz w:val="20"/>
          <w:szCs w:val="20"/>
        </w:rPr>
        <w:t xml:space="preserve">the academic appeal </w:t>
      </w:r>
      <w:r>
        <w:rPr>
          <w:rFonts w:ascii="Arial" w:hAnsi="Arial" w:cs="Arial"/>
          <w:sz w:val="20"/>
          <w:szCs w:val="20"/>
        </w:rPr>
        <w:t xml:space="preserve">will </w:t>
      </w:r>
      <w:r w:rsidRPr="00EC2D6A">
        <w:rPr>
          <w:rFonts w:ascii="Arial" w:hAnsi="Arial" w:cs="Arial"/>
          <w:sz w:val="20"/>
          <w:szCs w:val="20"/>
        </w:rPr>
        <w:t>proceed to formal consideration at the Appeals Board</w:t>
      </w:r>
    </w:p>
    <w:p w14:paraId="3DBF9B32" w14:textId="0DA4FDEA" w:rsidR="005508CA" w:rsidRPr="00EC2D6A" w:rsidRDefault="005508CA" w:rsidP="005508CA">
      <w:pPr>
        <w:pStyle w:val="Style1"/>
        <w:numPr>
          <w:ilvl w:val="0"/>
          <w:numId w:val="9"/>
        </w:numPr>
        <w:ind w:left="993" w:hanging="284"/>
        <w:rPr>
          <w:rFonts w:ascii="Arial" w:hAnsi="Arial" w:cs="Arial"/>
          <w:sz w:val="20"/>
          <w:szCs w:val="20"/>
        </w:rPr>
      </w:pPr>
      <w:r w:rsidRPr="00EC2D6A">
        <w:rPr>
          <w:rFonts w:ascii="Arial" w:hAnsi="Arial" w:cs="Arial"/>
          <w:sz w:val="20"/>
          <w:szCs w:val="20"/>
        </w:rPr>
        <w:t xml:space="preserve">the academic appeal </w:t>
      </w:r>
      <w:r>
        <w:rPr>
          <w:rFonts w:ascii="Arial" w:hAnsi="Arial" w:cs="Arial"/>
          <w:sz w:val="20"/>
          <w:szCs w:val="20"/>
        </w:rPr>
        <w:t>is</w:t>
      </w:r>
      <w:r w:rsidRPr="00EC2D6A">
        <w:rPr>
          <w:rFonts w:ascii="Arial" w:hAnsi="Arial" w:cs="Arial"/>
          <w:sz w:val="20"/>
          <w:szCs w:val="20"/>
        </w:rPr>
        <w:t xml:space="preserve"> rejected because it </w:t>
      </w:r>
      <w:r>
        <w:rPr>
          <w:rFonts w:ascii="Arial" w:hAnsi="Arial" w:cs="Arial"/>
          <w:sz w:val="20"/>
          <w:szCs w:val="20"/>
        </w:rPr>
        <w:t>does not meet the criteria as outlined above</w:t>
      </w:r>
    </w:p>
    <w:p w14:paraId="7AB1916C" w14:textId="57284B2A" w:rsidR="005508CA" w:rsidRPr="00EC2D6A" w:rsidRDefault="005508CA" w:rsidP="005508CA">
      <w:pPr>
        <w:pStyle w:val="Style1"/>
        <w:numPr>
          <w:ilvl w:val="0"/>
          <w:numId w:val="9"/>
        </w:numPr>
        <w:ind w:left="993" w:hanging="284"/>
        <w:rPr>
          <w:rFonts w:ascii="Arial" w:hAnsi="Arial" w:cs="Arial"/>
          <w:sz w:val="20"/>
          <w:szCs w:val="20"/>
        </w:rPr>
      </w:pPr>
      <w:r w:rsidRPr="00EC2D6A">
        <w:rPr>
          <w:rFonts w:ascii="Arial" w:hAnsi="Arial" w:cs="Arial"/>
          <w:sz w:val="20"/>
          <w:szCs w:val="20"/>
        </w:rPr>
        <w:t xml:space="preserve">the </w:t>
      </w:r>
      <w:r>
        <w:rPr>
          <w:rFonts w:ascii="Arial" w:hAnsi="Arial" w:cs="Arial"/>
          <w:sz w:val="20"/>
          <w:szCs w:val="20"/>
        </w:rPr>
        <w:t>case needs to be</w:t>
      </w:r>
      <w:r w:rsidRPr="00EC2D6A">
        <w:rPr>
          <w:rFonts w:ascii="Arial" w:hAnsi="Arial" w:cs="Arial"/>
          <w:sz w:val="20"/>
          <w:szCs w:val="20"/>
        </w:rPr>
        <w:t xml:space="preserve"> referred to a different procedure – for example if there are no grounds for appeal but it would be appropriate for a student to consider submitting a complaint.</w:t>
      </w:r>
    </w:p>
    <w:p w14:paraId="55E8DE54" w14:textId="77777777" w:rsidR="005508CA" w:rsidRDefault="005508CA" w:rsidP="00DB41B4">
      <w:pPr>
        <w:spacing w:after="120" w:line="260" w:lineRule="atLeast"/>
        <w:rPr>
          <w:sz w:val="20"/>
          <w:szCs w:val="20"/>
        </w:rPr>
      </w:pPr>
    </w:p>
    <w:p w14:paraId="35414B1A" w14:textId="77777777" w:rsidR="005508CA" w:rsidRDefault="005508CA" w:rsidP="00A51EAE">
      <w:pPr>
        <w:spacing w:after="120" w:line="260" w:lineRule="atLeast"/>
        <w:ind w:left="-284"/>
        <w:rPr>
          <w:sz w:val="20"/>
          <w:szCs w:val="20"/>
        </w:rPr>
      </w:pPr>
      <w:r>
        <w:rPr>
          <w:sz w:val="20"/>
          <w:szCs w:val="20"/>
        </w:rPr>
        <w:t xml:space="preserve">Where deemed appropriate, an Academic Appeals Board will be convened in accordance with the Policy and Procedure. </w:t>
      </w:r>
      <w:r w:rsidRPr="005508CA">
        <w:rPr>
          <w:sz w:val="20"/>
          <w:szCs w:val="20"/>
        </w:rPr>
        <w:t xml:space="preserve">Normally </w:t>
      </w:r>
      <w:r>
        <w:rPr>
          <w:sz w:val="20"/>
          <w:szCs w:val="20"/>
        </w:rPr>
        <w:t>this will be</w:t>
      </w:r>
      <w:r w:rsidRPr="005508CA">
        <w:rPr>
          <w:sz w:val="20"/>
          <w:szCs w:val="20"/>
        </w:rPr>
        <w:t xml:space="preserve"> within 10 working days of the meeting of the Investigation Panel and all parties will be given a minimum of 48 hours’ notice of the date of the meeting. </w:t>
      </w:r>
    </w:p>
    <w:p w14:paraId="6B6DE5C9" w14:textId="46729815" w:rsidR="005508CA" w:rsidRDefault="005508CA" w:rsidP="00A51EAE">
      <w:pPr>
        <w:spacing w:after="120" w:line="260" w:lineRule="atLeast"/>
        <w:ind w:left="-284"/>
        <w:rPr>
          <w:sz w:val="20"/>
          <w:szCs w:val="20"/>
        </w:rPr>
      </w:pPr>
      <w:r w:rsidRPr="005508CA">
        <w:rPr>
          <w:sz w:val="20"/>
          <w:szCs w:val="20"/>
        </w:rPr>
        <w:t>Where every opportunity has been made to allow the student to attend the Academic Appeals Board, but they are still not able/decline to attend, the Board will take place in their absence.</w:t>
      </w:r>
    </w:p>
    <w:p w14:paraId="37CB9F4B" w14:textId="77777777" w:rsidR="005508CA" w:rsidRDefault="005508CA" w:rsidP="00DB41B4">
      <w:pPr>
        <w:spacing w:after="120" w:line="260" w:lineRule="atLeast"/>
        <w:rPr>
          <w:sz w:val="20"/>
          <w:szCs w:val="20"/>
        </w:rPr>
      </w:pPr>
    </w:p>
    <w:p w14:paraId="0B804A59" w14:textId="26EC5567" w:rsidR="005508CA" w:rsidRPr="005508CA" w:rsidRDefault="005508CA" w:rsidP="00A51EAE">
      <w:pPr>
        <w:ind w:left="-284"/>
        <w:rPr>
          <w:b/>
          <w:bCs/>
          <w:i/>
          <w:iCs/>
          <w:sz w:val="20"/>
          <w:szCs w:val="20"/>
        </w:rPr>
      </w:pPr>
      <w:r w:rsidRPr="005508CA">
        <w:rPr>
          <w:b/>
          <w:bCs/>
          <w:i/>
          <w:iCs/>
          <w:sz w:val="20"/>
          <w:szCs w:val="20"/>
        </w:rPr>
        <w:t>What happens if my appeal is not upheld?</w:t>
      </w:r>
    </w:p>
    <w:p w14:paraId="59D992EC" w14:textId="552FBA7D" w:rsidR="005508CA" w:rsidRPr="00EC2D6A" w:rsidRDefault="005508CA" w:rsidP="00A51EAE">
      <w:pPr>
        <w:pStyle w:val="Style1"/>
        <w:numPr>
          <w:ilvl w:val="1"/>
          <w:numId w:val="0"/>
        </w:numPr>
        <w:tabs>
          <w:tab w:val="left" w:pos="567"/>
          <w:tab w:val="num" w:pos="1080"/>
        </w:tabs>
        <w:ind w:left="-284"/>
        <w:rPr>
          <w:rFonts w:ascii="Arial" w:hAnsi="Arial" w:cs="Arial"/>
          <w:sz w:val="20"/>
          <w:szCs w:val="20"/>
        </w:rPr>
      </w:pPr>
      <w:r w:rsidRPr="02341BD9">
        <w:rPr>
          <w:rFonts w:ascii="Arial" w:hAnsi="Arial" w:cs="Arial"/>
          <w:sz w:val="20"/>
          <w:szCs w:val="20"/>
        </w:rPr>
        <w:t xml:space="preserve">Learners may request a review of the decision of the </w:t>
      </w:r>
      <w:r>
        <w:rPr>
          <w:rFonts w:ascii="Arial" w:hAnsi="Arial" w:cs="Arial"/>
          <w:sz w:val="20"/>
          <w:szCs w:val="20"/>
        </w:rPr>
        <w:t xml:space="preserve">Investigation Panel or </w:t>
      </w:r>
      <w:r w:rsidRPr="02341BD9">
        <w:rPr>
          <w:rFonts w:ascii="Arial" w:hAnsi="Arial" w:cs="Arial"/>
          <w:sz w:val="20"/>
          <w:szCs w:val="20"/>
        </w:rPr>
        <w:t>Academic Appeals Board</w:t>
      </w:r>
      <w:r>
        <w:rPr>
          <w:rFonts w:ascii="Arial" w:hAnsi="Arial" w:cs="Arial"/>
          <w:sz w:val="20"/>
          <w:szCs w:val="20"/>
        </w:rPr>
        <w:t xml:space="preserve"> </w:t>
      </w:r>
      <w:r w:rsidRPr="02341BD9">
        <w:rPr>
          <w:rFonts w:ascii="Arial" w:hAnsi="Arial" w:cs="Arial"/>
          <w:sz w:val="20"/>
          <w:szCs w:val="20"/>
        </w:rPr>
        <w:t>if they have evidence that:</w:t>
      </w:r>
    </w:p>
    <w:p w14:paraId="0AE6574E" w14:textId="77777777" w:rsidR="005508CA" w:rsidRPr="00EC2D6A" w:rsidRDefault="005508CA" w:rsidP="005508CA">
      <w:pPr>
        <w:pStyle w:val="ListParagraph"/>
        <w:numPr>
          <w:ilvl w:val="0"/>
          <w:numId w:val="10"/>
        </w:numPr>
        <w:tabs>
          <w:tab w:val="left" w:pos="993"/>
        </w:tabs>
        <w:autoSpaceDE w:val="0"/>
        <w:autoSpaceDN w:val="0"/>
        <w:adjustRightInd w:val="0"/>
        <w:ind w:left="993" w:hanging="284"/>
        <w:contextualSpacing w:val="0"/>
        <w:rPr>
          <w:sz w:val="20"/>
        </w:rPr>
      </w:pPr>
      <w:r w:rsidRPr="00EC2D6A">
        <w:rPr>
          <w:sz w:val="20"/>
        </w:rPr>
        <w:t xml:space="preserve">the procedures did not follow appropriate arrangements and that this influenced or may have influenced the decision in some </w:t>
      </w:r>
      <w:proofErr w:type="gramStart"/>
      <w:r w:rsidRPr="00EC2D6A">
        <w:rPr>
          <w:sz w:val="20"/>
        </w:rPr>
        <w:t>way;</w:t>
      </w:r>
      <w:proofErr w:type="gramEnd"/>
      <w:r w:rsidRPr="00EC2D6A">
        <w:rPr>
          <w:sz w:val="20"/>
        </w:rPr>
        <w:t xml:space="preserve"> </w:t>
      </w:r>
    </w:p>
    <w:p w14:paraId="41B01092" w14:textId="77777777" w:rsidR="005508CA" w:rsidRPr="00EC2D6A" w:rsidRDefault="005508CA" w:rsidP="005508CA">
      <w:pPr>
        <w:pStyle w:val="ListParagraph"/>
        <w:numPr>
          <w:ilvl w:val="0"/>
          <w:numId w:val="10"/>
        </w:numPr>
        <w:tabs>
          <w:tab w:val="left" w:pos="993"/>
        </w:tabs>
        <w:autoSpaceDE w:val="0"/>
        <w:autoSpaceDN w:val="0"/>
        <w:adjustRightInd w:val="0"/>
        <w:ind w:left="1134" w:hanging="425"/>
        <w:contextualSpacing w:val="0"/>
        <w:rPr>
          <w:sz w:val="20"/>
        </w:rPr>
      </w:pPr>
      <w:r w:rsidRPr="0E7CD1CA">
        <w:rPr>
          <w:sz w:val="20"/>
        </w:rPr>
        <w:t xml:space="preserve">the outcome was unreasonable, in the </w:t>
      </w:r>
      <w:proofErr w:type="gramStart"/>
      <w:r w:rsidRPr="0E7CD1CA">
        <w:rPr>
          <w:sz w:val="20"/>
        </w:rPr>
        <w:t>circumstances;</w:t>
      </w:r>
      <w:proofErr w:type="gramEnd"/>
      <w:r w:rsidRPr="0E7CD1CA">
        <w:rPr>
          <w:sz w:val="20"/>
        </w:rPr>
        <w:t xml:space="preserve"> </w:t>
      </w:r>
    </w:p>
    <w:p w14:paraId="1A788496" w14:textId="77777777" w:rsidR="005508CA" w:rsidRPr="00EC2D6A" w:rsidRDefault="005508CA" w:rsidP="005508CA">
      <w:pPr>
        <w:pStyle w:val="ListParagraph"/>
        <w:numPr>
          <w:ilvl w:val="0"/>
          <w:numId w:val="10"/>
        </w:numPr>
        <w:tabs>
          <w:tab w:val="left" w:pos="993"/>
        </w:tabs>
        <w:autoSpaceDE w:val="0"/>
        <w:autoSpaceDN w:val="0"/>
        <w:adjustRightInd w:val="0"/>
        <w:ind w:left="993" w:hanging="284"/>
        <w:contextualSpacing w:val="0"/>
        <w:rPr>
          <w:color w:val="000000"/>
          <w:sz w:val="20"/>
        </w:rPr>
      </w:pPr>
      <w:r w:rsidRPr="0E7CD1CA">
        <w:rPr>
          <w:sz w:val="20"/>
        </w:rPr>
        <w:t xml:space="preserve">new material evidence has become available which the student was unable, for valid reasons, to provide earlier in the process. Learners wishing to present additional evidence must also demonstrate that it was not previously </w:t>
      </w:r>
      <w:proofErr w:type="gramStart"/>
      <w:r w:rsidRPr="0E7CD1CA">
        <w:rPr>
          <w:sz w:val="20"/>
        </w:rPr>
        <w:t>available, and</w:t>
      </w:r>
      <w:proofErr w:type="gramEnd"/>
      <w:r w:rsidRPr="0E7CD1CA">
        <w:rPr>
          <w:sz w:val="20"/>
        </w:rPr>
        <w:t xml:space="preserve"> explain why.</w:t>
      </w:r>
    </w:p>
    <w:p w14:paraId="79EC33B9" w14:textId="77777777" w:rsidR="005508CA" w:rsidRDefault="005508CA" w:rsidP="00DB41B4">
      <w:pPr>
        <w:spacing w:after="120" w:line="260" w:lineRule="atLeast"/>
        <w:rPr>
          <w:sz w:val="20"/>
          <w:szCs w:val="20"/>
        </w:rPr>
      </w:pPr>
    </w:p>
    <w:p w14:paraId="0B2F70B8" w14:textId="6DBC7B19" w:rsidR="005508CA" w:rsidRDefault="005508CA" w:rsidP="00A51EAE">
      <w:pPr>
        <w:spacing w:after="120" w:line="260" w:lineRule="atLeast"/>
        <w:ind w:left="-284"/>
        <w:rPr>
          <w:b/>
          <w:bCs/>
          <w:i/>
          <w:iCs/>
          <w:sz w:val="20"/>
          <w:szCs w:val="20"/>
        </w:rPr>
      </w:pPr>
      <w:r w:rsidRPr="005508CA">
        <w:rPr>
          <w:b/>
          <w:bCs/>
          <w:i/>
          <w:iCs/>
          <w:sz w:val="20"/>
          <w:szCs w:val="20"/>
        </w:rPr>
        <w:t>What happens if my appeal is upheld?</w:t>
      </w:r>
    </w:p>
    <w:p w14:paraId="71A738CE" w14:textId="4D024B5E" w:rsidR="005508CA" w:rsidRDefault="005508CA" w:rsidP="00A51EAE">
      <w:pPr>
        <w:spacing w:after="120" w:line="260" w:lineRule="atLeast"/>
        <w:ind w:left="-284"/>
        <w:rPr>
          <w:sz w:val="20"/>
          <w:szCs w:val="20"/>
        </w:rPr>
      </w:pPr>
      <w:r w:rsidRPr="005508CA">
        <w:rPr>
          <w:sz w:val="20"/>
          <w:szCs w:val="20"/>
        </w:rPr>
        <w:t>Even when an appeal is successful, learners will still need to complete and pass all elements of their work before progressing to the next stage of their course.</w:t>
      </w:r>
    </w:p>
    <w:p w14:paraId="06796723" w14:textId="77777777" w:rsidR="006354D3" w:rsidRDefault="006354D3" w:rsidP="00A51EAE">
      <w:pPr>
        <w:spacing w:after="120" w:line="260" w:lineRule="atLeast"/>
        <w:ind w:left="-284"/>
        <w:rPr>
          <w:sz w:val="20"/>
          <w:szCs w:val="20"/>
        </w:rPr>
      </w:pPr>
      <w:r>
        <w:rPr>
          <w:sz w:val="20"/>
          <w:szCs w:val="20"/>
        </w:rPr>
        <w:t>T</w:t>
      </w:r>
      <w:r w:rsidRPr="006354D3">
        <w:rPr>
          <w:sz w:val="20"/>
          <w:szCs w:val="20"/>
        </w:rPr>
        <w:t xml:space="preserve">he University will usually aim to return you to the position you would have been in had the issues that you experienced not occurred. </w:t>
      </w:r>
    </w:p>
    <w:p w14:paraId="2C0F9963" w14:textId="77777777" w:rsidR="006354D3" w:rsidRDefault="006354D3" w:rsidP="00A51EAE">
      <w:pPr>
        <w:spacing w:after="120" w:line="260" w:lineRule="atLeast"/>
        <w:ind w:left="-284"/>
        <w:rPr>
          <w:sz w:val="20"/>
          <w:szCs w:val="20"/>
        </w:rPr>
      </w:pPr>
      <w:r w:rsidRPr="006354D3">
        <w:rPr>
          <w:sz w:val="20"/>
          <w:szCs w:val="20"/>
        </w:rPr>
        <w:t xml:space="preserve">This means that you will most likely be offered the opportunity to resubmit coursework or retake an exam. </w:t>
      </w:r>
    </w:p>
    <w:p w14:paraId="4E831CE5" w14:textId="77777777" w:rsidR="006354D3" w:rsidRDefault="006354D3" w:rsidP="00A51EAE">
      <w:pPr>
        <w:spacing w:after="120" w:line="260" w:lineRule="atLeast"/>
        <w:ind w:left="-284"/>
        <w:rPr>
          <w:sz w:val="20"/>
          <w:szCs w:val="20"/>
        </w:rPr>
      </w:pPr>
      <w:r w:rsidRPr="006354D3">
        <w:rPr>
          <w:sz w:val="20"/>
          <w:szCs w:val="20"/>
        </w:rPr>
        <w:t xml:space="preserve">Your marks will either be capped or uncapped depending on how many times you have already attempted that assessment. </w:t>
      </w:r>
    </w:p>
    <w:p w14:paraId="4F32AAF5" w14:textId="77777777" w:rsidR="006354D3" w:rsidRDefault="006354D3" w:rsidP="00A51EAE">
      <w:pPr>
        <w:spacing w:after="120" w:line="260" w:lineRule="atLeast"/>
        <w:ind w:left="-284"/>
        <w:rPr>
          <w:sz w:val="20"/>
          <w:szCs w:val="20"/>
        </w:rPr>
      </w:pPr>
      <w:r w:rsidRPr="006354D3">
        <w:rPr>
          <w:sz w:val="20"/>
          <w:szCs w:val="20"/>
        </w:rPr>
        <w:t>In some cases, you may exceptionally be allowed a further assessment attempt even if you have already reached the maximum allowed under the regulations for your programme of study.</w:t>
      </w:r>
    </w:p>
    <w:p w14:paraId="29CD8BC2" w14:textId="77777777" w:rsidR="006354D3" w:rsidRDefault="006354D3" w:rsidP="00A51EAE">
      <w:pPr>
        <w:spacing w:after="120" w:line="260" w:lineRule="atLeast"/>
        <w:ind w:left="-284"/>
        <w:rPr>
          <w:sz w:val="20"/>
          <w:szCs w:val="20"/>
        </w:rPr>
      </w:pPr>
      <w:r w:rsidRPr="006354D3">
        <w:rPr>
          <w:sz w:val="20"/>
          <w:szCs w:val="20"/>
        </w:rPr>
        <w:t xml:space="preserve">You will </w:t>
      </w:r>
      <w:r w:rsidRPr="006354D3">
        <w:rPr>
          <w:b/>
          <w:bCs/>
          <w:sz w:val="20"/>
          <w:szCs w:val="20"/>
          <w:u w:val="single"/>
        </w:rPr>
        <w:t>not</w:t>
      </w:r>
      <w:r w:rsidRPr="006354D3">
        <w:rPr>
          <w:sz w:val="20"/>
          <w:szCs w:val="20"/>
        </w:rPr>
        <w:t xml:space="preserve"> be offered: </w:t>
      </w:r>
    </w:p>
    <w:p w14:paraId="78CFFA6E" w14:textId="77777777" w:rsidR="006354D3" w:rsidRDefault="006354D3" w:rsidP="00DB41B4">
      <w:pPr>
        <w:spacing w:after="120" w:line="260" w:lineRule="atLeast"/>
        <w:rPr>
          <w:sz w:val="20"/>
          <w:szCs w:val="20"/>
        </w:rPr>
      </w:pPr>
      <w:r w:rsidRPr="006354D3">
        <w:rPr>
          <w:sz w:val="20"/>
          <w:szCs w:val="20"/>
        </w:rPr>
        <w:t xml:space="preserve">• Extra marks </w:t>
      </w:r>
    </w:p>
    <w:p w14:paraId="4381423F" w14:textId="77777777" w:rsidR="006354D3" w:rsidRDefault="006354D3" w:rsidP="00DB41B4">
      <w:pPr>
        <w:spacing w:after="120" w:line="260" w:lineRule="atLeast"/>
        <w:rPr>
          <w:sz w:val="20"/>
          <w:szCs w:val="20"/>
        </w:rPr>
      </w:pPr>
      <w:r w:rsidRPr="006354D3">
        <w:rPr>
          <w:sz w:val="20"/>
          <w:szCs w:val="20"/>
        </w:rPr>
        <w:t xml:space="preserve">• A grade uplift to the next classification </w:t>
      </w:r>
    </w:p>
    <w:p w14:paraId="0B1D0476" w14:textId="50D749BF" w:rsidR="006354D3" w:rsidRPr="005508CA" w:rsidRDefault="006354D3" w:rsidP="00DB41B4">
      <w:pPr>
        <w:spacing w:after="120" w:line="260" w:lineRule="atLeast"/>
        <w:rPr>
          <w:sz w:val="20"/>
          <w:szCs w:val="20"/>
        </w:rPr>
      </w:pPr>
      <w:r w:rsidRPr="006354D3">
        <w:rPr>
          <w:sz w:val="20"/>
          <w:szCs w:val="20"/>
        </w:rPr>
        <w:t xml:space="preserve">• A pass mark without submitting or resubmitting any work </w:t>
      </w:r>
    </w:p>
    <w:sectPr w:rsidR="006354D3" w:rsidRPr="005508CA" w:rsidSect="00A51EAE">
      <w:footerReference w:type="default" r:id="rId10"/>
      <w:pgSz w:w="11906" w:h="16838"/>
      <w:pgMar w:top="1134"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F14B7" w14:textId="77777777" w:rsidR="00B656B8" w:rsidRDefault="00B656B8">
      <w:r>
        <w:separator/>
      </w:r>
    </w:p>
  </w:endnote>
  <w:endnote w:type="continuationSeparator" w:id="0">
    <w:p w14:paraId="0A3C3EBE" w14:textId="77777777" w:rsidR="00B656B8" w:rsidRDefault="00B6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331449"/>
      <w:docPartObj>
        <w:docPartGallery w:val="Page Numbers (Bottom of Page)"/>
        <w:docPartUnique/>
      </w:docPartObj>
    </w:sdtPr>
    <w:sdtEndPr>
      <w:rPr>
        <w:sz w:val="20"/>
        <w:szCs w:val="20"/>
      </w:rPr>
    </w:sdtEndPr>
    <w:sdtContent>
      <w:sdt>
        <w:sdtPr>
          <w:id w:val="-1669238322"/>
          <w:docPartObj>
            <w:docPartGallery w:val="Page Numbers (Top of Page)"/>
            <w:docPartUnique/>
          </w:docPartObj>
        </w:sdtPr>
        <w:sdtEndPr>
          <w:rPr>
            <w:sz w:val="20"/>
            <w:szCs w:val="20"/>
          </w:rPr>
        </w:sdtEndPr>
        <w:sdtContent>
          <w:p w14:paraId="02170FFC" w14:textId="5B7C7C5E" w:rsidR="00491AD5" w:rsidRPr="009A1929" w:rsidRDefault="00491AD5" w:rsidP="000E3C4A">
            <w:pPr>
              <w:pStyle w:val="Footer"/>
              <w:jc w:val="right"/>
              <w:rPr>
                <w:sz w:val="20"/>
                <w:szCs w:val="20"/>
              </w:rPr>
            </w:pPr>
            <w:r w:rsidRPr="009A1929">
              <w:rPr>
                <w:sz w:val="20"/>
                <w:szCs w:val="20"/>
              </w:rPr>
              <w:t xml:space="preserve">Page </w:t>
            </w:r>
            <w:r w:rsidRPr="009A1929">
              <w:rPr>
                <w:b/>
                <w:bCs/>
                <w:sz w:val="20"/>
                <w:szCs w:val="20"/>
              </w:rPr>
              <w:fldChar w:fldCharType="begin"/>
            </w:r>
            <w:r w:rsidRPr="009A1929">
              <w:rPr>
                <w:b/>
                <w:bCs/>
                <w:sz w:val="20"/>
                <w:szCs w:val="20"/>
              </w:rPr>
              <w:instrText xml:space="preserve"> PAGE </w:instrText>
            </w:r>
            <w:r w:rsidRPr="009A1929">
              <w:rPr>
                <w:b/>
                <w:bCs/>
                <w:sz w:val="20"/>
                <w:szCs w:val="20"/>
              </w:rPr>
              <w:fldChar w:fldCharType="separate"/>
            </w:r>
            <w:r w:rsidR="00C77B05">
              <w:rPr>
                <w:b/>
                <w:bCs/>
                <w:noProof/>
                <w:sz w:val="20"/>
                <w:szCs w:val="20"/>
              </w:rPr>
              <w:t>2</w:t>
            </w:r>
            <w:r w:rsidRPr="009A1929">
              <w:rPr>
                <w:b/>
                <w:bCs/>
                <w:sz w:val="20"/>
                <w:szCs w:val="20"/>
              </w:rPr>
              <w:fldChar w:fldCharType="end"/>
            </w:r>
            <w:r w:rsidRPr="009A1929">
              <w:rPr>
                <w:sz w:val="20"/>
                <w:szCs w:val="20"/>
              </w:rPr>
              <w:t xml:space="preserve"> of </w:t>
            </w:r>
            <w:r w:rsidRPr="009A1929">
              <w:rPr>
                <w:b/>
                <w:bCs/>
                <w:sz w:val="20"/>
                <w:szCs w:val="20"/>
              </w:rPr>
              <w:fldChar w:fldCharType="begin"/>
            </w:r>
            <w:r w:rsidRPr="009A1929">
              <w:rPr>
                <w:b/>
                <w:bCs/>
                <w:sz w:val="20"/>
                <w:szCs w:val="20"/>
              </w:rPr>
              <w:instrText xml:space="preserve"> NUMPAGES  </w:instrText>
            </w:r>
            <w:r w:rsidRPr="009A1929">
              <w:rPr>
                <w:b/>
                <w:bCs/>
                <w:sz w:val="20"/>
                <w:szCs w:val="20"/>
              </w:rPr>
              <w:fldChar w:fldCharType="separate"/>
            </w:r>
            <w:r w:rsidR="00C77B05">
              <w:rPr>
                <w:b/>
                <w:bCs/>
                <w:noProof/>
                <w:sz w:val="20"/>
                <w:szCs w:val="20"/>
              </w:rPr>
              <w:t>3</w:t>
            </w:r>
            <w:r w:rsidRPr="009A1929">
              <w:rPr>
                <w:b/>
                <w:bCs/>
                <w:sz w:val="20"/>
                <w:szCs w:val="20"/>
              </w:rPr>
              <w:fldChar w:fldCharType="end"/>
            </w:r>
          </w:p>
        </w:sdtContent>
      </w:sdt>
    </w:sdtContent>
  </w:sdt>
  <w:p w14:paraId="49CCEBF8" w14:textId="77777777" w:rsidR="00862A88" w:rsidRPr="009A427D" w:rsidRDefault="00862A88">
    <w:pPr>
      <w:pStyle w:val="Footer"/>
      <w:rPr>
        <w:color w:val="FF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9416390"/>
      <w:docPartObj>
        <w:docPartGallery w:val="Page Numbers (Bottom of Page)"/>
        <w:docPartUnique/>
      </w:docPartObj>
    </w:sdtPr>
    <w:sdtEndPr>
      <w:rPr>
        <w:sz w:val="20"/>
        <w:szCs w:val="20"/>
      </w:rPr>
    </w:sdtEndPr>
    <w:sdtContent>
      <w:p w14:paraId="7C1F91BE" w14:textId="39433904" w:rsidR="00EF09F5" w:rsidRPr="001D7041" w:rsidRDefault="00EF09F5" w:rsidP="00EF09F5">
        <w:pPr>
          <w:spacing w:after="120" w:line="260" w:lineRule="atLeast"/>
          <w:ind w:left="720" w:hanging="720"/>
          <w:rPr>
            <w:sz w:val="16"/>
            <w:szCs w:val="16"/>
          </w:rPr>
        </w:pPr>
      </w:p>
      <w:sdt>
        <w:sdtPr>
          <w:id w:val="-1357572375"/>
          <w:docPartObj>
            <w:docPartGallery w:val="Page Numbers (Top of Page)"/>
            <w:docPartUnique/>
          </w:docPartObj>
        </w:sdtPr>
        <w:sdtEndPr>
          <w:rPr>
            <w:sz w:val="20"/>
            <w:szCs w:val="20"/>
          </w:rPr>
        </w:sdtEndPr>
        <w:sdtContent>
          <w:p w14:paraId="62271B49" w14:textId="2A581F6B" w:rsidR="00EF09F5" w:rsidRPr="009A1929" w:rsidRDefault="00EF09F5">
            <w:pPr>
              <w:pStyle w:val="Footer"/>
              <w:jc w:val="center"/>
              <w:rPr>
                <w:sz w:val="20"/>
                <w:szCs w:val="20"/>
              </w:rPr>
            </w:pPr>
            <w:r w:rsidRPr="009A1929">
              <w:rPr>
                <w:sz w:val="20"/>
                <w:szCs w:val="20"/>
              </w:rPr>
              <w:t xml:space="preserve">Page </w:t>
            </w:r>
            <w:r w:rsidRPr="009A1929">
              <w:rPr>
                <w:b/>
                <w:bCs/>
                <w:sz w:val="20"/>
                <w:szCs w:val="20"/>
              </w:rPr>
              <w:fldChar w:fldCharType="begin"/>
            </w:r>
            <w:r w:rsidRPr="009A1929">
              <w:rPr>
                <w:b/>
                <w:bCs/>
                <w:sz w:val="20"/>
                <w:szCs w:val="20"/>
              </w:rPr>
              <w:instrText xml:space="preserve"> PAGE </w:instrText>
            </w:r>
            <w:r w:rsidRPr="009A1929">
              <w:rPr>
                <w:b/>
                <w:bCs/>
                <w:sz w:val="20"/>
                <w:szCs w:val="20"/>
              </w:rPr>
              <w:fldChar w:fldCharType="separate"/>
            </w:r>
            <w:r w:rsidR="00C77B05">
              <w:rPr>
                <w:b/>
                <w:bCs/>
                <w:noProof/>
                <w:sz w:val="20"/>
                <w:szCs w:val="20"/>
              </w:rPr>
              <w:t>3</w:t>
            </w:r>
            <w:r w:rsidRPr="009A1929">
              <w:rPr>
                <w:b/>
                <w:bCs/>
                <w:sz w:val="20"/>
                <w:szCs w:val="20"/>
              </w:rPr>
              <w:fldChar w:fldCharType="end"/>
            </w:r>
            <w:r w:rsidRPr="009A1929">
              <w:rPr>
                <w:sz w:val="20"/>
                <w:szCs w:val="20"/>
              </w:rPr>
              <w:t xml:space="preserve"> of </w:t>
            </w:r>
            <w:r w:rsidRPr="009A1929">
              <w:rPr>
                <w:b/>
                <w:bCs/>
                <w:sz w:val="20"/>
                <w:szCs w:val="20"/>
              </w:rPr>
              <w:fldChar w:fldCharType="begin"/>
            </w:r>
            <w:r w:rsidRPr="009A1929">
              <w:rPr>
                <w:b/>
                <w:bCs/>
                <w:sz w:val="20"/>
                <w:szCs w:val="20"/>
              </w:rPr>
              <w:instrText xml:space="preserve"> NUMPAGES  </w:instrText>
            </w:r>
            <w:r w:rsidRPr="009A1929">
              <w:rPr>
                <w:b/>
                <w:bCs/>
                <w:sz w:val="20"/>
                <w:szCs w:val="20"/>
              </w:rPr>
              <w:fldChar w:fldCharType="separate"/>
            </w:r>
            <w:r w:rsidR="00C77B05">
              <w:rPr>
                <w:b/>
                <w:bCs/>
                <w:noProof/>
                <w:sz w:val="20"/>
                <w:szCs w:val="20"/>
              </w:rPr>
              <w:t>3</w:t>
            </w:r>
            <w:r w:rsidRPr="009A1929">
              <w:rPr>
                <w:b/>
                <w:bCs/>
                <w:sz w:val="20"/>
                <w:szCs w:val="20"/>
              </w:rPr>
              <w:fldChar w:fldCharType="end"/>
            </w:r>
          </w:p>
        </w:sdtContent>
      </w:sdt>
    </w:sdtContent>
  </w:sdt>
  <w:p w14:paraId="114EA3B4" w14:textId="77777777" w:rsidR="00EF09F5" w:rsidRPr="009A427D" w:rsidRDefault="00EF09F5">
    <w:pPr>
      <w:pStyle w:val="Footer"/>
      <w:rPr>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5F43E" w14:textId="77777777" w:rsidR="00B656B8" w:rsidRDefault="00B656B8">
      <w:r>
        <w:separator/>
      </w:r>
    </w:p>
  </w:footnote>
  <w:footnote w:type="continuationSeparator" w:id="0">
    <w:p w14:paraId="66F5E4CD" w14:textId="77777777" w:rsidR="00B656B8" w:rsidRDefault="00B65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1FDF"/>
    <w:multiLevelType w:val="hybridMultilevel"/>
    <w:tmpl w:val="C95A10F6"/>
    <w:lvl w:ilvl="0" w:tplc="68D8C45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14F2365B"/>
    <w:multiLevelType w:val="multilevel"/>
    <w:tmpl w:val="E83C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2F10E7"/>
    <w:multiLevelType w:val="hybridMultilevel"/>
    <w:tmpl w:val="0268BE7A"/>
    <w:lvl w:ilvl="0" w:tplc="37C83F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45910"/>
    <w:multiLevelType w:val="hybridMultilevel"/>
    <w:tmpl w:val="E1925994"/>
    <w:lvl w:ilvl="0" w:tplc="E2160930">
      <w:start w:val="1"/>
      <w:numFmt w:val="lowerRoman"/>
      <w:lvlText w:val="%1."/>
      <w:lvlJc w:val="left"/>
      <w:pPr>
        <w:ind w:left="720" w:hanging="360"/>
      </w:pPr>
      <w:rPr>
        <w:rFonts w:ascii="Calibri" w:eastAsia="Times New Roman" w:hAnsi="Calibri" w:cs="Times New Roman" w:hint="default"/>
        <w:spacing w:val="-1"/>
        <w:sz w:val="22"/>
        <w:szCs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E8408B"/>
    <w:multiLevelType w:val="hybridMultilevel"/>
    <w:tmpl w:val="7F36DF22"/>
    <w:lvl w:ilvl="0" w:tplc="B40235C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B21EFF"/>
    <w:multiLevelType w:val="multilevel"/>
    <w:tmpl w:val="1AD4B060"/>
    <w:lvl w:ilvl="0">
      <w:start w:val="1"/>
      <w:numFmt w:val="decimal"/>
      <w:lvlText w:val="%1."/>
      <w:lvlJc w:val="left"/>
      <w:pPr>
        <w:ind w:hanging="773"/>
        <w:jc w:val="right"/>
      </w:pPr>
      <w:rPr>
        <w:rFonts w:ascii="Arial" w:eastAsia="Arial" w:hAnsi="Arial" w:hint="default"/>
        <w:b/>
        <w:bCs/>
        <w:spacing w:val="-1"/>
        <w:sz w:val="22"/>
        <w:szCs w:val="22"/>
      </w:rPr>
    </w:lvl>
    <w:lvl w:ilvl="1">
      <w:start w:val="1"/>
      <w:numFmt w:val="decimal"/>
      <w:lvlText w:val="%1.%2"/>
      <w:lvlJc w:val="left"/>
      <w:pPr>
        <w:ind w:hanging="721"/>
        <w:jc w:val="right"/>
      </w:pPr>
      <w:rPr>
        <w:rFonts w:ascii="Arial" w:eastAsia="Arial" w:hAnsi="Arial" w:hint="default"/>
        <w:spacing w:val="-1"/>
        <w:sz w:val="22"/>
        <w:szCs w:val="22"/>
      </w:rPr>
    </w:lvl>
    <w:lvl w:ilvl="2">
      <w:start w:val="1"/>
      <w:numFmt w:val="bullet"/>
      <w:lvlText w:val="•"/>
      <w:lvlJc w:val="left"/>
      <w:pPr>
        <w:ind w:hanging="425"/>
      </w:pPr>
      <w:rPr>
        <w:rFonts w:ascii="Arial" w:eastAsia="Arial" w:hAnsi="Arial" w:hint="default"/>
        <w:w w:val="127"/>
        <w:sz w:val="22"/>
        <w:szCs w:val="22"/>
      </w:rPr>
    </w:lvl>
    <w:lvl w:ilvl="3">
      <w:start w:val="1"/>
      <w:numFmt w:val="bullet"/>
      <w:lvlText w:val="•"/>
      <w:lvlJc w:val="left"/>
      <w:pPr>
        <w:ind w:hanging="98"/>
      </w:pPr>
      <w:rPr>
        <w:rFonts w:hint="default"/>
        <w:u w:val="single" w:color="FF010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6DF93ACF"/>
    <w:multiLevelType w:val="hybridMultilevel"/>
    <w:tmpl w:val="9C20DD4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4FB00C4"/>
    <w:multiLevelType w:val="hybridMultilevel"/>
    <w:tmpl w:val="3A8EE85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7BA6F9C"/>
    <w:multiLevelType w:val="hybridMultilevel"/>
    <w:tmpl w:val="27D47A7A"/>
    <w:lvl w:ilvl="0" w:tplc="0809001B">
      <w:start w:val="1"/>
      <w:numFmt w:val="lowerRoman"/>
      <w:lvlText w:val="%1."/>
      <w:lvlJc w:val="right"/>
      <w:pPr>
        <w:ind w:left="1287" w:hanging="360"/>
      </w:pPr>
      <w:rPr>
        <w:rFonts w:cs="Times New Roman"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7FEC4E1E"/>
    <w:multiLevelType w:val="hybridMultilevel"/>
    <w:tmpl w:val="643CD0E8"/>
    <w:lvl w:ilvl="0" w:tplc="02F484B4">
      <w:start w:val="1"/>
      <w:numFmt w:val="lowerRoman"/>
      <w:lvlText w:val="%1."/>
      <w:lvlJc w:val="left"/>
      <w:pPr>
        <w:ind w:left="2280" w:hanging="72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num w:numId="1" w16cid:durableId="611938302">
    <w:abstractNumId w:val="5"/>
  </w:num>
  <w:num w:numId="2" w16cid:durableId="255748653">
    <w:abstractNumId w:val="1"/>
  </w:num>
  <w:num w:numId="3" w16cid:durableId="1085494417">
    <w:abstractNumId w:val="4"/>
  </w:num>
  <w:num w:numId="4" w16cid:durableId="1170097120">
    <w:abstractNumId w:val="2"/>
  </w:num>
  <w:num w:numId="5" w16cid:durableId="1626889413">
    <w:abstractNumId w:val="6"/>
  </w:num>
  <w:num w:numId="6" w16cid:durableId="1338381986">
    <w:abstractNumId w:val="9"/>
  </w:num>
  <w:num w:numId="7" w16cid:durableId="145513224">
    <w:abstractNumId w:val="7"/>
  </w:num>
  <w:num w:numId="8" w16cid:durableId="1821650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2329456">
    <w:abstractNumId w:val="8"/>
  </w:num>
  <w:num w:numId="10" w16cid:durableId="1024406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7B"/>
    <w:rsid w:val="00010F24"/>
    <w:rsid w:val="000152F8"/>
    <w:rsid w:val="00042796"/>
    <w:rsid w:val="00095797"/>
    <w:rsid w:val="000B41E9"/>
    <w:rsid w:val="000E3C4A"/>
    <w:rsid w:val="001D28CD"/>
    <w:rsid w:val="001D7041"/>
    <w:rsid w:val="00203832"/>
    <w:rsid w:val="002B7391"/>
    <w:rsid w:val="003242EE"/>
    <w:rsid w:val="00334ED4"/>
    <w:rsid w:val="00336AC4"/>
    <w:rsid w:val="0034316E"/>
    <w:rsid w:val="00380FE6"/>
    <w:rsid w:val="003A03CD"/>
    <w:rsid w:val="003D4B39"/>
    <w:rsid w:val="0047578E"/>
    <w:rsid w:val="00491AD5"/>
    <w:rsid w:val="00494A09"/>
    <w:rsid w:val="004B697E"/>
    <w:rsid w:val="004B6E5C"/>
    <w:rsid w:val="00517FBE"/>
    <w:rsid w:val="00531691"/>
    <w:rsid w:val="005508CA"/>
    <w:rsid w:val="00556997"/>
    <w:rsid w:val="00564697"/>
    <w:rsid w:val="00572681"/>
    <w:rsid w:val="005854A5"/>
    <w:rsid w:val="00593C4A"/>
    <w:rsid w:val="005A231F"/>
    <w:rsid w:val="005E7DED"/>
    <w:rsid w:val="005F3340"/>
    <w:rsid w:val="00600A61"/>
    <w:rsid w:val="00622704"/>
    <w:rsid w:val="006354D3"/>
    <w:rsid w:val="0063630F"/>
    <w:rsid w:val="007C5F9F"/>
    <w:rsid w:val="007E707B"/>
    <w:rsid w:val="00801738"/>
    <w:rsid w:val="00804700"/>
    <w:rsid w:val="008075C0"/>
    <w:rsid w:val="00862A88"/>
    <w:rsid w:val="008630CA"/>
    <w:rsid w:val="0088389F"/>
    <w:rsid w:val="0089491F"/>
    <w:rsid w:val="008B0F3C"/>
    <w:rsid w:val="009A1929"/>
    <w:rsid w:val="009A427D"/>
    <w:rsid w:val="009A75EA"/>
    <w:rsid w:val="009B6F1C"/>
    <w:rsid w:val="009C72E9"/>
    <w:rsid w:val="009F5B30"/>
    <w:rsid w:val="00A51EAE"/>
    <w:rsid w:val="00A63618"/>
    <w:rsid w:val="00A8412F"/>
    <w:rsid w:val="00AC43A3"/>
    <w:rsid w:val="00B050A5"/>
    <w:rsid w:val="00B656B8"/>
    <w:rsid w:val="00BC2110"/>
    <w:rsid w:val="00BF56A2"/>
    <w:rsid w:val="00C77B05"/>
    <w:rsid w:val="00C96F04"/>
    <w:rsid w:val="00D2033A"/>
    <w:rsid w:val="00DA2167"/>
    <w:rsid w:val="00DB41B4"/>
    <w:rsid w:val="00DB7B19"/>
    <w:rsid w:val="00DC3BC1"/>
    <w:rsid w:val="00E02AE2"/>
    <w:rsid w:val="00E46A65"/>
    <w:rsid w:val="00E73414"/>
    <w:rsid w:val="00EF09F5"/>
    <w:rsid w:val="00F0236E"/>
    <w:rsid w:val="00F22B7B"/>
    <w:rsid w:val="00F33C38"/>
    <w:rsid w:val="00F87A2D"/>
    <w:rsid w:val="00FA3CF6"/>
    <w:rsid w:val="00FB7668"/>
    <w:rsid w:val="00FD09AD"/>
    <w:rsid w:val="00FE6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D679FBA"/>
  <w15:docId w15:val="{3817CADA-9B8F-4A08-B885-770340FD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rPr>
  </w:style>
  <w:style w:type="paragraph" w:styleId="Heading1">
    <w:name w:val="heading 1"/>
    <w:basedOn w:val="Normal"/>
    <w:link w:val="Heading1Char"/>
    <w:uiPriority w:val="99"/>
    <w:qFormat/>
    <w:rsid w:val="001D7041"/>
    <w:pPr>
      <w:widowControl w:val="0"/>
      <w:ind w:left="970" w:hanging="721"/>
      <w:outlineLvl w:val="0"/>
    </w:pPr>
    <w:rPr>
      <w:rFonts w:eastAsia="Arial" w:cstheme="minorBidi"/>
      <w:b/>
      <w:bCs/>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04700"/>
    <w:rPr>
      <w:i/>
      <w:sz w:val="16"/>
      <w:szCs w:val="16"/>
    </w:rPr>
  </w:style>
  <w:style w:type="paragraph" w:styleId="Header">
    <w:name w:val="header"/>
    <w:basedOn w:val="Normal"/>
    <w:rsid w:val="009B6F1C"/>
    <w:pPr>
      <w:tabs>
        <w:tab w:val="center" w:pos="4153"/>
        <w:tab w:val="right" w:pos="8306"/>
      </w:tabs>
    </w:pPr>
  </w:style>
  <w:style w:type="paragraph" w:styleId="Footer">
    <w:name w:val="footer"/>
    <w:basedOn w:val="Normal"/>
    <w:link w:val="FooterChar"/>
    <w:uiPriority w:val="99"/>
    <w:rsid w:val="009B6F1C"/>
    <w:pPr>
      <w:tabs>
        <w:tab w:val="center" w:pos="4153"/>
        <w:tab w:val="right" w:pos="8306"/>
      </w:tabs>
    </w:pPr>
  </w:style>
  <w:style w:type="table" w:styleId="TableGrid">
    <w:name w:val="Table Grid"/>
    <w:basedOn w:val="TableNormal"/>
    <w:uiPriority w:val="59"/>
    <w:rsid w:val="009A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0B41E9"/>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0B41E9"/>
  </w:style>
  <w:style w:type="character" w:styleId="CommentReference">
    <w:name w:val="annotation reference"/>
    <w:uiPriority w:val="99"/>
    <w:unhideWhenUsed/>
    <w:rsid w:val="000B41E9"/>
    <w:rPr>
      <w:sz w:val="16"/>
      <w:szCs w:val="16"/>
    </w:rPr>
  </w:style>
  <w:style w:type="paragraph" w:styleId="BalloonText">
    <w:name w:val="Balloon Text"/>
    <w:basedOn w:val="Normal"/>
    <w:link w:val="BalloonTextChar"/>
    <w:rsid w:val="000B41E9"/>
    <w:rPr>
      <w:rFonts w:ascii="Tahoma" w:hAnsi="Tahoma" w:cs="Tahoma"/>
      <w:sz w:val="16"/>
      <w:szCs w:val="16"/>
    </w:rPr>
  </w:style>
  <w:style w:type="character" w:customStyle="1" w:styleId="BalloonTextChar">
    <w:name w:val="Balloon Text Char"/>
    <w:basedOn w:val="DefaultParagraphFont"/>
    <w:link w:val="BalloonText"/>
    <w:rsid w:val="000B41E9"/>
    <w:rPr>
      <w:rFonts w:ascii="Tahoma" w:hAnsi="Tahoma" w:cs="Tahoma"/>
      <w:sz w:val="16"/>
      <w:szCs w:val="16"/>
    </w:rPr>
  </w:style>
  <w:style w:type="character" w:styleId="PlaceholderText">
    <w:name w:val="Placeholder Text"/>
    <w:basedOn w:val="DefaultParagraphFont"/>
    <w:uiPriority w:val="99"/>
    <w:semiHidden/>
    <w:rsid w:val="00862A88"/>
    <w:rPr>
      <w:color w:val="808080"/>
    </w:rPr>
  </w:style>
  <w:style w:type="paragraph" w:styleId="BodyText">
    <w:name w:val="Body Text"/>
    <w:basedOn w:val="Normal"/>
    <w:link w:val="BodyTextChar"/>
    <w:uiPriority w:val="1"/>
    <w:qFormat/>
    <w:rsid w:val="00862A88"/>
    <w:pPr>
      <w:widowControl w:val="0"/>
      <w:ind w:left="931"/>
    </w:pPr>
    <w:rPr>
      <w:rFonts w:eastAsia="Arial" w:cstheme="minorBidi"/>
      <w:lang w:val="en-US" w:eastAsia="en-US"/>
    </w:rPr>
  </w:style>
  <w:style w:type="character" w:customStyle="1" w:styleId="BodyTextChar">
    <w:name w:val="Body Text Char"/>
    <w:basedOn w:val="DefaultParagraphFont"/>
    <w:link w:val="BodyText"/>
    <w:uiPriority w:val="1"/>
    <w:rsid w:val="00862A88"/>
    <w:rPr>
      <w:rFonts w:ascii="Arial" w:eastAsia="Arial" w:hAnsi="Arial" w:cstheme="minorBidi"/>
      <w:sz w:val="22"/>
      <w:szCs w:val="22"/>
      <w:lang w:val="en-US" w:eastAsia="en-US"/>
    </w:rPr>
  </w:style>
  <w:style w:type="character" w:styleId="Hyperlink">
    <w:name w:val="Hyperlink"/>
    <w:basedOn w:val="DefaultParagraphFont"/>
    <w:rsid w:val="00A8412F"/>
    <w:rPr>
      <w:color w:val="0000FF" w:themeColor="hyperlink"/>
      <w:u w:val="single"/>
    </w:rPr>
  </w:style>
  <w:style w:type="character" w:customStyle="1" w:styleId="FooterChar">
    <w:name w:val="Footer Char"/>
    <w:basedOn w:val="DefaultParagraphFont"/>
    <w:link w:val="Footer"/>
    <w:uiPriority w:val="99"/>
    <w:rsid w:val="00491AD5"/>
    <w:rPr>
      <w:rFonts w:ascii="Arial" w:hAnsi="Arial" w:cs="Arial"/>
      <w:sz w:val="22"/>
      <w:szCs w:val="22"/>
    </w:rPr>
  </w:style>
  <w:style w:type="paragraph" w:styleId="NormalWeb">
    <w:name w:val="Normal (Web)"/>
    <w:basedOn w:val="Normal"/>
    <w:uiPriority w:val="99"/>
    <w:unhideWhenUsed/>
    <w:rsid w:val="00FD09AD"/>
    <w:pPr>
      <w:spacing w:before="100" w:beforeAutospacing="1" w:after="100" w:afterAutospacing="1"/>
    </w:pPr>
    <w:rPr>
      <w:rFonts w:ascii="Times New Roman" w:hAnsi="Times New Roman" w:cs="Times New Roman"/>
      <w:sz w:val="24"/>
      <w:szCs w:val="24"/>
    </w:rPr>
  </w:style>
  <w:style w:type="character" w:customStyle="1" w:styleId="Heading1Char">
    <w:name w:val="Heading 1 Char"/>
    <w:basedOn w:val="DefaultParagraphFont"/>
    <w:link w:val="Heading1"/>
    <w:uiPriority w:val="1"/>
    <w:rsid w:val="001D7041"/>
    <w:rPr>
      <w:rFonts w:ascii="Arial" w:eastAsia="Arial" w:hAnsi="Arial" w:cstheme="minorBidi"/>
      <w:b/>
      <w:bCs/>
      <w:sz w:val="22"/>
      <w:szCs w:val="22"/>
      <w:lang w:val="en-US" w:eastAsia="en-US"/>
    </w:rPr>
  </w:style>
  <w:style w:type="paragraph" w:styleId="CommentSubject">
    <w:name w:val="annotation subject"/>
    <w:basedOn w:val="CommentText"/>
    <w:next w:val="CommentText"/>
    <w:link w:val="CommentSubjectChar"/>
    <w:rsid w:val="00531691"/>
    <w:rPr>
      <w:rFonts w:ascii="Arial" w:hAnsi="Arial" w:cs="Arial"/>
      <w:b/>
      <w:bCs/>
    </w:rPr>
  </w:style>
  <w:style w:type="character" w:customStyle="1" w:styleId="CommentSubjectChar">
    <w:name w:val="Comment Subject Char"/>
    <w:basedOn w:val="CommentTextChar"/>
    <w:link w:val="CommentSubject"/>
    <w:rsid w:val="00531691"/>
    <w:rPr>
      <w:rFonts w:ascii="Arial" w:hAnsi="Arial" w:cs="Arial"/>
      <w:b/>
      <w:bCs/>
    </w:rPr>
  </w:style>
  <w:style w:type="paragraph" w:styleId="ListParagraph">
    <w:name w:val="List Paragraph"/>
    <w:basedOn w:val="Normal"/>
    <w:link w:val="ListParagraphChar"/>
    <w:uiPriority w:val="34"/>
    <w:qFormat/>
    <w:rsid w:val="00531691"/>
    <w:pPr>
      <w:ind w:left="720"/>
      <w:contextualSpacing/>
    </w:pPr>
  </w:style>
  <w:style w:type="paragraph" w:customStyle="1" w:styleId="Default">
    <w:name w:val="Default"/>
    <w:rsid w:val="0088389F"/>
    <w:pPr>
      <w:autoSpaceDE w:val="0"/>
      <w:autoSpaceDN w:val="0"/>
      <w:adjustRightInd w:val="0"/>
    </w:pPr>
    <w:rPr>
      <w:rFonts w:ascii="Lucida Sans" w:eastAsia="Calibri" w:hAnsi="Lucida Sans" w:cs="Lucida Sans"/>
      <w:color w:val="000000"/>
      <w:sz w:val="24"/>
      <w:szCs w:val="24"/>
      <w:lang w:eastAsia="en-US"/>
    </w:rPr>
  </w:style>
  <w:style w:type="character" w:styleId="UnresolvedMention">
    <w:name w:val="Unresolved Mention"/>
    <w:basedOn w:val="DefaultParagraphFont"/>
    <w:uiPriority w:val="99"/>
    <w:semiHidden/>
    <w:unhideWhenUsed/>
    <w:rsid w:val="00203832"/>
    <w:rPr>
      <w:color w:val="605E5C"/>
      <w:shd w:val="clear" w:color="auto" w:fill="E1DFDD"/>
    </w:rPr>
  </w:style>
  <w:style w:type="character" w:customStyle="1" w:styleId="ListParagraphChar">
    <w:name w:val="List Paragraph Char"/>
    <w:link w:val="ListParagraph"/>
    <w:uiPriority w:val="99"/>
    <w:locked/>
    <w:rsid w:val="005508CA"/>
    <w:rPr>
      <w:rFonts w:ascii="Arial" w:hAnsi="Arial" w:cs="Arial"/>
      <w:sz w:val="22"/>
      <w:szCs w:val="22"/>
    </w:rPr>
  </w:style>
  <w:style w:type="paragraph" w:customStyle="1" w:styleId="Para4">
    <w:name w:val="Para4"/>
    <w:basedOn w:val="Normal"/>
    <w:uiPriority w:val="99"/>
    <w:rsid w:val="005508CA"/>
    <w:pPr>
      <w:tabs>
        <w:tab w:val="num" w:pos="578"/>
      </w:tabs>
      <w:ind w:left="578" w:hanging="720"/>
    </w:pPr>
    <w:rPr>
      <w:rFonts w:ascii="Times New Roman" w:eastAsia="Calibri" w:hAnsi="Times New Roman" w:cs="Times New Roman"/>
      <w:sz w:val="24"/>
      <w:szCs w:val="24"/>
    </w:rPr>
  </w:style>
  <w:style w:type="paragraph" w:customStyle="1" w:styleId="Para5">
    <w:name w:val="Para5"/>
    <w:basedOn w:val="Normal"/>
    <w:uiPriority w:val="99"/>
    <w:rsid w:val="005508CA"/>
    <w:pPr>
      <w:tabs>
        <w:tab w:val="num" w:pos="578"/>
      </w:tabs>
      <w:ind w:left="578" w:hanging="720"/>
    </w:pPr>
    <w:rPr>
      <w:rFonts w:ascii="Times New Roman" w:eastAsia="Calibri" w:hAnsi="Times New Roman" w:cs="Times New Roman"/>
      <w:sz w:val="24"/>
      <w:szCs w:val="24"/>
    </w:rPr>
  </w:style>
  <w:style w:type="paragraph" w:customStyle="1" w:styleId="Style1">
    <w:name w:val="Style1"/>
    <w:basedOn w:val="Normal"/>
    <w:link w:val="Style1Char"/>
    <w:uiPriority w:val="99"/>
    <w:rsid w:val="005508CA"/>
    <w:pPr>
      <w:tabs>
        <w:tab w:val="num" w:pos="2138"/>
      </w:tabs>
      <w:ind w:left="1417" w:firstLine="1"/>
    </w:pPr>
    <w:rPr>
      <w:rFonts w:ascii="Calibri" w:eastAsia="Calibri" w:hAnsi="Calibri" w:cs="Times New Roman"/>
      <w:lang w:eastAsia="en-US"/>
    </w:rPr>
  </w:style>
  <w:style w:type="character" w:customStyle="1" w:styleId="Style1Char">
    <w:name w:val="Style1 Char"/>
    <w:basedOn w:val="DefaultParagraphFont"/>
    <w:link w:val="Style1"/>
    <w:uiPriority w:val="99"/>
    <w:locked/>
    <w:rsid w:val="005508C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898277">
      <w:bodyDiv w:val="1"/>
      <w:marLeft w:val="0"/>
      <w:marRight w:val="0"/>
      <w:marTop w:val="0"/>
      <w:marBottom w:val="0"/>
      <w:divBdr>
        <w:top w:val="none" w:sz="0" w:space="0" w:color="auto"/>
        <w:left w:val="none" w:sz="0" w:space="0" w:color="auto"/>
        <w:bottom w:val="none" w:sz="0" w:space="0" w:color="auto"/>
        <w:right w:val="none" w:sz="0" w:space="0" w:color="auto"/>
      </w:divBdr>
    </w:div>
    <w:div w:id="1679775654">
      <w:bodyDiv w:val="1"/>
      <w:marLeft w:val="0"/>
      <w:marRight w:val="0"/>
      <w:marTop w:val="0"/>
      <w:marBottom w:val="0"/>
      <w:divBdr>
        <w:top w:val="none" w:sz="0" w:space="0" w:color="auto"/>
        <w:left w:val="none" w:sz="0" w:space="0" w:color="auto"/>
        <w:bottom w:val="none" w:sz="0" w:space="0" w:color="auto"/>
        <w:right w:val="none" w:sz="0" w:space="0" w:color="auto"/>
      </w:divBdr>
      <w:divsChild>
        <w:div w:id="127824696">
          <w:marLeft w:val="0"/>
          <w:marRight w:val="0"/>
          <w:marTop w:val="0"/>
          <w:marBottom w:val="0"/>
          <w:divBdr>
            <w:top w:val="none" w:sz="0" w:space="0" w:color="auto"/>
            <w:left w:val="none" w:sz="0" w:space="0" w:color="auto"/>
            <w:bottom w:val="none" w:sz="0" w:space="0" w:color="auto"/>
            <w:right w:val="none" w:sz="0" w:space="0" w:color="auto"/>
          </w:divBdr>
          <w:divsChild>
            <w:div w:id="382102295">
              <w:marLeft w:val="0"/>
              <w:marRight w:val="0"/>
              <w:marTop w:val="0"/>
              <w:marBottom w:val="0"/>
              <w:divBdr>
                <w:top w:val="none" w:sz="0" w:space="0" w:color="auto"/>
                <w:left w:val="none" w:sz="0" w:space="0" w:color="auto"/>
                <w:bottom w:val="none" w:sz="0" w:space="0" w:color="auto"/>
                <w:right w:val="none" w:sz="0" w:space="0" w:color="auto"/>
              </w:divBdr>
              <w:divsChild>
                <w:div w:id="895044794">
                  <w:marLeft w:val="0"/>
                  <w:marRight w:val="0"/>
                  <w:marTop w:val="0"/>
                  <w:marBottom w:val="0"/>
                  <w:divBdr>
                    <w:top w:val="none" w:sz="0" w:space="0" w:color="auto"/>
                    <w:left w:val="none" w:sz="0" w:space="0" w:color="auto"/>
                    <w:bottom w:val="none" w:sz="0" w:space="0" w:color="auto"/>
                    <w:right w:val="none" w:sz="0" w:space="0" w:color="auto"/>
                  </w:divBdr>
                  <w:divsChild>
                    <w:div w:id="1363168516">
                      <w:marLeft w:val="0"/>
                      <w:marRight w:val="0"/>
                      <w:marTop w:val="0"/>
                      <w:marBottom w:val="0"/>
                      <w:divBdr>
                        <w:top w:val="none" w:sz="0" w:space="0" w:color="auto"/>
                        <w:left w:val="none" w:sz="0" w:space="0" w:color="auto"/>
                        <w:bottom w:val="none" w:sz="0" w:space="0" w:color="auto"/>
                        <w:right w:val="none" w:sz="0" w:space="0" w:color="auto"/>
                      </w:divBdr>
                      <w:divsChild>
                        <w:div w:id="1022785837">
                          <w:marLeft w:val="0"/>
                          <w:marRight w:val="0"/>
                          <w:marTop w:val="0"/>
                          <w:marBottom w:val="0"/>
                          <w:divBdr>
                            <w:top w:val="none" w:sz="0" w:space="0" w:color="auto"/>
                            <w:left w:val="none" w:sz="0" w:space="0" w:color="auto"/>
                            <w:bottom w:val="none" w:sz="0" w:space="0" w:color="auto"/>
                            <w:right w:val="none" w:sz="0" w:space="0" w:color="auto"/>
                          </w:divBdr>
                          <w:divsChild>
                            <w:div w:id="1610040256">
                              <w:marLeft w:val="0"/>
                              <w:marRight w:val="0"/>
                              <w:marTop w:val="0"/>
                              <w:marBottom w:val="0"/>
                              <w:divBdr>
                                <w:top w:val="none" w:sz="0" w:space="0" w:color="auto"/>
                                <w:left w:val="none" w:sz="0" w:space="0" w:color="auto"/>
                                <w:bottom w:val="none" w:sz="0" w:space="0" w:color="auto"/>
                                <w:right w:val="none" w:sz="0" w:space="0" w:color="auto"/>
                              </w:divBdr>
                              <w:divsChild>
                                <w:div w:id="1498616922">
                                  <w:marLeft w:val="0"/>
                                  <w:marRight w:val="0"/>
                                  <w:marTop w:val="0"/>
                                  <w:marBottom w:val="0"/>
                                  <w:divBdr>
                                    <w:top w:val="none" w:sz="0" w:space="0" w:color="auto"/>
                                    <w:left w:val="none" w:sz="0" w:space="0" w:color="auto"/>
                                    <w:bottom w:val="none" w:sz="0" w:space="0" w:color="auto"/>
                                    <w:right w:val="none" w:sz="0" w:space="0" w:color="auto"/>
                                  </w:divBdr>
                                  <w:divsChild>
                                    <w:div w:id="1947958640">
                                      <w:marLeft w:val="0"/>
                                      <w:marRight w:val="0"/>
                                      <w:marTop w:val="0"/>
                                      <w:marBottom w:val="0"/>
                                      <w:divBdr>
                                        <w:top w:val="none" w:sz="0" w:space="0" w:color="auto"/>
                                        <w:left w:val="none" w:sz="0" w:space="0" w:color="auto"/>
                                        <w:bottom w:val="none" w:sz="0" w:space="0" w:color="auto"/>
                                        <w:right w:val="none" w:sz="0" w:space="0" w:color="auto"/>
                                      </w:divBdr>
                                      <w:divsChild>
                                        <w:div w:id="963854440">
                                          <w:marLeft w:val="0"/>
                                          <w:marRight w:val="0"/>
                                          <w:marTop w:val="0"/>
                                          <w:marBottom w:val="0"/>
                                          <w:divBdr>
                                            <w:top w:val="none" w:sz="0" w:space="0" w:color="auto"/>
                                            <w:left w:val="none" w:sz="0" w:space="0" w:color="auto"/>
                                            <w:bottom w:val="none" w:sz="0" w:space="0" w:color="auto"/>
                                            <w:right w:val="none" w:sz="0" w:space="0" w:color="auto"/>
                                          </w:divBdr>
                                          <w:divsChild>
                                            <w:div w:id="877670405">
                                              <w:marLeft w:val="0"/>
                                              <w:marRight w:val="0"/>
                                              <w:marTop w:val="0"/>
                                              <w:marBottom w:val="0"/>
                                              <w:divBdr>
                                                <w:top w:val="none" w:sz="0" w:space="0" w:color="auto"/>
                                                <w:left w:val="none" w:sz="0" w:space="0" w:color="auto"/>
                                                <w:bottom w:val="none" w:sz="0" w:space="0" w:color="auto"/>
                                                <w:right w:val="none" w:sz="0" w:space="0" w:color="auto"/>
                                              </w:divBdr>
                                              <w:divsChild>
                                                <w:div w:id="409230727">
                                                  <w:marLeft w:val="0"/>
                                                  <w:marRight w:val="0"/>
                                                  <w:marTop w:val="0"/>
                                                  <w:marBottom w:val="0"/>
                                                  <w:divBdr>
                                                    <w:top w:val="none" w:sz="0" w:space="0" w:color="auto"/>
                                                    <w:left w:val="none" w:sz="0" w:space="0" w:color="auto"/>
                                                    <w:bottom w:val="none" w:sz="0" w:space="0" w:color="auto"/>
                                                    <w:right w:val="none" w:sz="0" w:space="0" w:color="auto"/>
                                                  </w:divBdr>
                                                  <w:divsChild>
                                                    <w:div w:id="6443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765130">
      <w:bodyDiv w:val="1"/>
      <w:marLeft w:val="0"/>
      <w:marRight w:val="0"/>
      <w:marTop w:val="0"/>
      <w:marBottom w:val="0"/>
      <w:divBdr>
        <w:top w:val="none" w:sz="0" w:space="0" w:color="auto"/>
        <w:left w:val="none" w:sz="0" w:space="0" w:color="auto"/>
        <w:bottom w:val="none" w:sz="0" w:space="0" w:color="auto"/>
        <w:right w:val="none" w:sz="0" w:space="0" w:color="auto"/>
      </w:divBdr>
      <w:divsChild>
        <w:div w:id="826747586">
          <w:marLeft w:val="0"/>
          <w:marRight w:val="0"/>
          <w:marTop w:val="0"/>
          <w:marBottom w:val="0"/>
          <w:divBdr>
            <w:top w:val="none" w:sz="0" w:space="0" w:color="auto"/>
            <w:left w:val="none" w:sz="0" w:space="0" w:color="auto"/>
            <w:bottom w:val="none" w:sz="0" w:space="0" w:color="auto"/>
            <w:right w:val="none" w:sz="0" w:space="0" w:color="auto"/>
          </w:divBdr>
          <w:divsChild>
            <w:div w:id="27687469">
              <w:marLeft w:val="0"/>
              <w:marRight w:val="0"/>
              <w:marTop w:val="0"/>
              <w:marBottom w:val="0"/>
              <w:divBdr>
                <w:top w:val="none" w:sz="0" w:space="0" w:color="auto"/>
                <w:left w:val="none" w:sz="0" w:space="0" w:color="auto"/>
                <w:bottom w:val="none" w:sz="0" w:space="0" w:color="auto"/>
                <w:right w:val="none" w:sz="0" w:space="0" w:color="auto"/>
              </w:divBdr>
              <w:divsChild>
                <w:div w:id="1369064132">
                  <w:marLeft w:val="0"/>
                  <w:marRight w:val="0"/>
                  <w:marTop w:val="0"/>
                  <w:marBottom w:val="0"/>
                  <w:divBdr>
                    <w:top w:val="none" w:sz="0" w:space="0" w:color="auto"/>
                    <w:left w:val="none" w:sz="0" w:space="0" w:color="auto"/>
                    <w:bottom w:val="none" w:sz="0" w:space="0" w:color="auto"/>
                    <w:right w:val="none" w:sz="0" w:space="0" w:color="auto"/>
                  </w:divBdr>
                  <w:divsChild>
                    <w:div w:id="418137822">
                      <w:marLeft w:val="0"/>
                      <w:marRight w:val="0"/>
                      <w:marTop w:val="0"/>
                      <w:marBottom w:val="0"/>
                      <w:divBdr>
                        <w:top w:val="none" w:sz="0" w:space="0" w:color="auto"/>
                        <w:left w:val="none" w:sz="0" w:space="0" w:color="auto"/>
                        <w:bottom w:val="none" w:sz="0" w:space="0" w:color="auto"/>
                        <w:right w:val="none" w:sz="0" w:space="0" w:color="auto"/>
                      </w:divBdr>
                      <w:divsChild>
                        <w:div w:id="1195457431">
                          <w:marLeft w:val="0"/>
                          <w:marRight w:val="0"/>
                          <w:marTop w:val="0"/>
                          <w:marBottom w:val="0"/>
                          <w:divBdr>
                            <w:top w:val="none" w:sz="0" w:space="0" w:color="auto"/>
                            <w:left w:val="none" w:sz="0" w:space="0" w:color="auto"/>
                            <w:bottom w:val="none" w:sz="0" w:space="0" w:color="auto"/>
                            <w:right w:val="none" w:sz="0" w:space="0" w:color="auto"/>
                          </w:divBdr>
                          <w:divsChild>
                            <w:div w:id="1836529873">
                              <w:marLeft w:val="0"/>
                              <w:marRight w:val="0"/>
                              <w:marTop w:val="0"/>
                              <w:marBottom w:val="0"/>
                              <w:divBdr>
                                <w:top w:val="none" w:sz="0" w:space="0" w:color="auto"/>
                                <w:left w:val="none" w:sz="0" w:space="0" w:color="auto"/>
                                <w:bottom w:val="none" w:sz="0" w:space="0" w:color="auto"/>
                                <w:right w:val="none" w:sz="0" w:space="0" w:color="auto"/>
                              </w:divBdr>
                              <w:divsChild>
                                <w:div w:id="1335498583">
                                  <w:marLeft w:val="0"/>
                                  <w:marRight w:val="0"/>
                                  <w:marTop w:val="0"/>
                                  <w:marBottom w:val="0"/>
                                  <w:divBdr>
                                    <w:top w:val="none" w:sz="0" w:space="0" w:color="auto"/>
                                    <w:left w:val="none" w:sz="0" w:space="0" w:color="auto"/>
                                    <w:bottom w:val="none" w:sz="0" w:space="0" w:color="auto"/>
                                    <w:right w:val="none" w:sz="0" w:space="0" w:color="auto"/>
                                  </w:divBdr>
                                  <w:divsChild>
                                    <w:div w:id="1181892161">
                                      <w:marLeft w:val="0"/>
                                      <w:marRight w:val="0"/>
                                      <w:marTop w:val="0"/>
                                      <w:marBottom w:val="0"/>
                                      <w:divBdr>
                                        <w:top w:val="none" w:sz="0" w:space="0" w:color="auto"/>
                                        <w:left w:val="none" w:sz="0" w:space="0" w:color="auto"/>
                                        <w:bottom w:val="none" w:sz="0" w:space="0" w:color="auto"/>
                                        <w:right w:val="none" w:sz="0" w:space="0" w:color="auto"/>
                                      </w:divBdr>
                                      <w:divsChild>
                                        <w:div w:id="753935157">
                                          <w:marLeft w:val="0"/>
                                          <w:marRight w:val="0"/>
                                          <w:marTop w:val="0"/>
                                          <w:marBottom w:val="0"/>
                                          <w:divBdr>
                                            <w:top w:val="none" w:sz="0" w:space="0" w:color="auto"/>
                                            <w:left w:val="none" w:sz="0" w:space="0" w:color="auto"/>
                                            <w:bottom w:val="none" w:sz="0" w:space="0" w:color="auto"/>
                                            <w:right w:val="none" w:sz="0" w:space="0" w:color="auto"/>
                                          </w:divBdr>
                                          <w:divsChild>
                                            <w:div w:id="81071716">
                                              <w:marLeft w:val="0"/>
                                              <w:marRight w:val="0"/>
                                              <w:marTop w:val="0"/>
                                              <w:marBottom w:val="0"/>
                                              <w:divBdr>
                                                <w:top w:val="none" w:sz="0" w:space="0" w:color="auto"/>
                                                <w:left w:val="none" w:sz="0" w:space="0" w:color="auto"/>
                                                <w:bottom w:val="none" w:sz="0" w:space="0" w:color="auto"/>
                                                <w:right w:val="none" w:sz="0" w:space="0" w:color="auto"/>
                                              </w:divBdr>
                                              <w:divsChild>
                                                <w:div w:id="994913186">
                                                  <w:marLeft w:val="0"/>
                                                  <w:marRight w:val="0"/>
                                                  <w:marTop w:val="0"/>
                                                  <w:marBottom w:val="0"/>
                                                  <w:divBdr>
                                                    <w:top w:val="none" w:sz="0" w:space="0" w:color="auto"/>
                                                    <w:left w:val="none" w:sz="0" w:space="0" w:color="auto"/>
                                                    <w:bottom w:val="none" w:sz="0" w:space="0" w:color="auto"/>
                                                    <w:right w:val="none" w:sz="0" w:space="0" w:color="auto"/>
                                                  </w:divBdr>
                                                  <w:divsChild>
                                                    <w:div w:id="89839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entgovernance@aecc.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7CCE9963-683A-45B3-9AAD-98DD273C9FF7}"/>
      </w:docPartPr>
      <w:docPartBody>
        <w:p w:rsidR="00932514" w:rsidRDefault="00932514">
          <w:r w:rsidRPr="00647002">
            <w:rPr>
              <w:rStyle w:val="PlaceholderText"/>
            </w:rPr>
            <w:t>Click here to enter text.</w:t>
          </w:r>
        </w:p>
      </w:docPartBody>
    </w:docPart>
    <w:docPart>
      <w:docPartPr>
        <w:name w:val="067431B9013B4516A6D2B2895990D9C4"/>
        <w:category>
          <w:name w:val="General"/>
          <w:gallery w:val="placeholder"/>
        </w:category>
        <w:types>
          <w:type w:val="bbPlcHdr"/>
        </w:types>
        <w:behaviors>
          <w:behavior w:val="content"/>
        </w:behaviors>
        <w:guid w:val="{FC64B754-0F9A-450E-82C1-2A3F9AB92709}"/>
      </w:docPartPr>
      <w:docPartBody>
        <w:p w:rsidR="007A2916" w:rsidRDefault="00DE33CC" w:rsidP="00DE33CC">
          <w:pPr>
            <w:pStyle w:val="067431B9013B4516A6D2B2895990D9C4"/>
          </w:pPr>
          <w:r w:rsidRPr="00647002">
            <w:rPr>
              <w:rStyle w:val="PlaceholderText"/>
            </w:rPr>
            <w:t>Click here to enter text.</w:t>
          </w:r>
        </w:p>
      </w:docPartBody>
    </w:docPart>
    <w:docPart>
      <w:docPartPr>
        <w:name w:val="65B5EF013DDE4AFFA52B91398BB53A8E"/>
        <w:category>
          <w:name w:val="General"/>
          <w:gallery w:val="placeholder"/>
        </w:category>
        <w:types>
          <w:type w:val="bbPlcHdr"/>
        </w:types>
        <w:behaviors>
          <w:behavior w:val="content"/>
        </w:behaviors>
        <w:guid w:val="{61EAAAA1-CE07-4B4C-8D87-968BFA2B6E8F}"/>
      </w:docPartPr>
      <w:docPartBody>
        <w:p w:rsidR="007A2916" w:rsidRDefault="00DE33CC" w:rsidP="00DE33CC">
          <w:pPr>
            <w:pStyle w:val="65B5EF013DDE4AFFA52B91398BB53A8E"/>
          </w:pPr>
          <w:r w:rsidRPr="00647002">
            <w:rPr>
              <w:rStyle w:val="PlaceholderText"/>
            </w:rPr>
            <w:t>Click here to enter text.</w:t>
          </w:r>
        </w:p>
      </w:docPartBody>
    </w:docPart>
    <w:docPart>
      <w:docPartPr>
        <w:name w:val="71ED8A9C2D3049ECAA82463995A7F298"/>
        <w:category>
          <w:name w:val="General"/>
          <w:gallery w:val="placeholder"/>
        </w:category>
        <w:types>
          <w:type w:val="bbPlcHdr"/>
        </w:types>
        <w:behaviors>
          <w:behavior w:val="content"/>
        </w:behaviors>
        <w:guid w:val="{CEF95DAF-604A-487F-8E8B-4082AF48DCB6}"/>
      </w:docPartPr>
      <w:docPartBody>
        <w:p w:rsidR="007A2916" w:rsidRDefault="00DE33CC" w:rsidP="00DE33CC">
          <w:pPr>
            <w:pStyle w:val="71ED8A9C2D3049ECAA82463995A7F298"/>
          </w:pPr>
          <w:r w:rsidRPr="00647002">
            <w:rPr>
              <w:rStyle w:val="PlaceholderText"/>
            </w:rPr>
            <w:t>Click here to enter text.</w:t>
          </w:r>
        </w:p>
      </w:docPartBody>
    </w:docPart>
    <w:docPart>
      <w:docPartPr>
        <w:name w:val="903ECFF797DE4749AFA0465916D452DF"/>
        <w:category>
          <w:name w:val="General"/>
          <w:gallery w:val="placeholder"/>
        </w:category>
        <w:types>
          <w:type w:val="bbPlcHdr"/>
        </w:types>
        <w:behaviors>
          <w:behavior w:val="content"/>
        </w:behaviors>
        <w:guid w:val="{85D3C61F-6E5A-4427-B76E-4404A6FB3C2B}"/>
      </w:docPartPr>
      <w:docPartBody>
        <w:p w:rsidR="007A2916" w:rsidRDefault="00DE33CC" w:rsidP="00DE33CC">
          <w:pPr>
            <w:pStyle w:val="903ECFF797DE4749AFA0465916D452DF"/>
          </w:pPr>
          <w:r w:rsidRPr="00647002">
            <w:rPr>
              <w:rStyle w:val="PlaceholderText"/>
            </w:rPr>
            <w:t>Click here to enter text.</w:t>
          </w:r>
        </w:p>
      </w:docPartBody>
    </w:docPart>
    <w:docPart>
      <w:docPartPr>
        <w:name w:val="5501F8A8DD144C89AE52F842510D0319"/>
        <w:category>
          <w:name w:val="General"/>
          <w:gallery w:val="placeholder"/>
        </w:category>
        <w:types>
          <w:type w:val="bbPlcHdr"/>
        </w:types>
        <w:behaviors>
          <w:behavior w:val="content"/>
        </w:behaviors>
        <w:guid w:val="{0728125A-D152-4EAA-BD19-DBB3968C7960}"/>
      </w:docPartPr>
      <w:docPartBody>
        <w:p w:rsidR="007A2916" w:rsidRDefault="00DE33CC" w:rsidP="00DE33CC">
          <w:pPr>
            <w:pStyle w:val="5501F8A8DD144C89AE52F842510D0319"/>
          </w:pPr>
          <w:r w:rsidRPr="00647002">
            <w:rPr>
              <w:rStyle w:val="PlaceholderText"/>
            </w:rPr>
            <w:t>Click here to enter text.</w:t>
          </w:r>
        </w:p>
      </w:docPartBody>
    </w:docPart>
    <w:docPart>
      <w:docPartPr>
        <w:name w:val="18F3FF66CC3D4D3A9A4510020B527C5D"/>
        <w:category>
          <w:name w:val="General"/>
          <w:gallery w:val="placeholder"/>
        </w:category>
        <w:types>
          <w:type w:val="bbPlcHdr"/>
        </w:types>
        <w:behaviors>
          <w:behavior w:val="content"/>
        </w:behaviors>
        <w:guid w:val="{C7E895D3-A80D-4907-9F22-7E0EE2490541}"/>
      </w:docPartPr>
      <w:docPartBody>
        <w:p w:rsidR="007A2916" w:rsidRDefault="00DE33CC" w:rsidP="00DE33CC">
          <w:pPr>
            <w:pStyle w:val="18F3FF66CC3D4D3A9A4510020B527C5D"/>
          </w:pPr>
          <w:r w:rsidRPr="00647002">
            <w:rPr>
              <w:rStyle w:val="PlaceholderText"/>
            </w:rPr>
            <w:t>Click here to enter text.</w:t>
          </w:r>
        </w:p>
      </w:docPartBody>
    </w:docPart>
    <w:docPart>
      <w:docPartPr>
        <w:name w:val="710597CE371A418FA44F9455EEE2A2C1"/>
        <w:category>
          <w:name w:val="General"/>
          <w:gallery w:val="placeholder"/>
        </w:category>
        <w:types>
          <w:type w:val="bbPlcHdr"/>
        </w:types>
        <w:behaviors>
          <w:behavior w:val="content"/>
        </w:behaviors>
        <w:guid w:val="{2F106DDC-85BA-4055-AB69-CCD44B448322}"/>
      </w:docPartPr>
      <w:docPartBody>
        <w:p w:rsidR="00BC1747" w:rsidRDefault="00BC1747" w:rsidP="00BC1747">
          <w:pPr>
            <w:pStyle w:val="710597CE371A418FA44F9455EEE2A2C1"/>
          </w:pPr>
          <w:r w:rsidRPr="0064700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514"/>
    <w:rsid w:val="003F58FC"/>
    <w:rsid w:val="006929CF"/>
    <w:rsid w:val="007A2916"/>
    <w:rsid w:val="007C350A"/>
    <w:rsid w:val="00932514"/>
    <w:rsid w:val="009856C1"/>
    <w:rsid w:val="00BC1747"/>
    <w:rsid w:val="00DB7B19"/>
    <w:rsid w:val="00DE33CC"/>
    <w:rsid w:val="00DF4BCF"/>
    <w:rsid w:val="00E057DF"/>
    <w:rsid w:val="00F46978"/>
    <w:rsid w:val="00F84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747"/>
    <w:rPr>
      <w:color w:val="808080"/>
    </w:rPr>
  </w:style>
  <w:style w:type="paragraph" w:customStyle="1" w:styleId="710597CE371A418FA44F9455EEE2A2C1">
    <w:name w:val="710597CE371A418FA44F9455EEE2A2C1"/>
    <w:rsid w:val="00BC1747"/>
    <w:pPr>
      <w:spacing w:after="160" w:line="278" w:lineRule="auto"/>
    </w:pPr>
    <w:rPr>
      <w:kern w:val="2"/>
      <w:sz w:val="24"/>
      <w:szCs w:val="24"/>
      <w14:ligatures w14:val="standardContextual"/>
    </w:rPr>
  </w:style>
  <w:style w:type="paragraph" w:customStyle="1" w:styleId="067431B9013B4516A6D2B2895990D9C4">
    <w:name w:val="067431B9013B4516A6D2B2895990D9C4"/>
    <w:rsid w:val="00DE33CC"/>
  </w:style>
  <w:style w:type="paragraph" w:customStyle="1" w:styleId="65B5EF013DDE4AFFA52B91398BB53A8E">
    <w:name w:val="65B5EF013DDE4AFFA52B91398BB53A8E"/>
    <w:rsid w:val="00DE33CC"/>
  </w:style>
  <w:style w:type="paragraph" w:customStyle="1" w:styleId="71ED8A9C2D3049ECAA82463995A7F298">
    <w:name w:val="71ED8A9C2D3049ECAA82463995A7F298"/>
    <w:rsid w:val="00DE33CC"/>
  </w:style>
  <w:style w:type="paragraph" w:customStyle="1" w:styleId="903ECFF797DE4749AFA0465916D452DF">
    <w:name w:val="903ECFF797DE4749AFA0465916D452DF"/>
    <w:rsid w:val="00DE33CC"/>
  </w:style>
  <w:style w:type="paragraph" w:customStyle="1" w:styleId="5501F8A8DD144C89AE52F842510D0319">
    <w:name w:val="5501F8A8DD144C89AE52F842510D0319"/>
    <w:rsid w:val="00DE33CC"/>
  </w:style>
  <w:style w:type="paragraph" w:customStyle="1" w:styleId="18F3FF66CC3D4D3A9A4510020B527C5D">
    <w:name w:val="18F3FF66CC3D4D3A9A4510020B527C5D"/>
    <w:rsid w:val="00DE33CC"/>
  </w:style>
  <w:style w:type="paragraph" w:customStyle="1" w:styleId="7D067AE606864CA490BF9268948C1447">
    <w:name w:val="7D067AE606864CA490BF9268948C1447"/>
    <w:rsid w:val="00DE33CC"/>
  </w:style>
  <w:style w:type="paragraph" w:customStyle="1" w:styleId="A7AEBF86483B478BAFCB5C36CAE22C86">
    <w:name w:val="A7AEBF86483B478BAFCB5C36CAE22C86"/>
    <w:rsid w:val="00DE33CC"/>
  </w:style>
  <w:style w:type="paragraph" w:customStyle="1" w:styleId="1A9D7DE043F54E3AB74ED82016676CF3">
    <w:name w:val="1A9D7DE043F54E3AB74ED82016676CF3"/>
    <w:rsid w:val="00DE33CC"/>
  </w:style>
  <w:style w:type="paragraph" w:customStyle="1" w:styleId="033C849F283B4686AD12048977BC8F85">
    <w:name w:val="033C849F283B4686AD12048977BC8F85"/>
    <w:rsid w:val="00DE33CC"/>
  </w:style>
  <w:style w:type="paragraph" w:customStyle="1" w:styleId="1385DEF4E3A84459B4F467E0720BDBF8">
    <w:name w:val="1385DEF4E3A84459B4F467E0720BDBF8"/>
    <w:rsid w:val="00DE33CC"/>
  </w:style>
  <w:style w:type="paragraph" w:customStyle="1" w:styleId="CFB39A1C10634F31B5A3000C7B7A57D2">
    <w:name w:val="CFB39A1C10634F31B5A3000C7B7A57D2"/>
    <w:rsid w:val="00DE33CC"/>
  </w:style>
  <w:style w:type="paragraph" w:customStyle="1" w:styleId="A957E884E7C7450999A10356AD95E080">
    <w:name w:val="A957E884E7C7450999A10356AD95E080"/>
    <w:rsid w:val="00DE33CC"/>
  </w:style>
  <w:style w:type="paragraph" w:customStyle="1" w:styleId="EA5A9712BB044F5F9D9FD9A21EA9B09E">
    <w:name w:val="EA5A9712BB044F5F9D9FD9A21EA9B09E"/>
    <w:rsid w:val="00DE33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FEDBBA0884E4DAA36DAEDA6B06C38" ma:contentTypeVersion="4" ma:contentTypeDescription="Create a new document." ma:contentTypeScope="" ma:versionID="ba0072cf8f99d587b998277fd05b48ff">
  <xsd:schema xmlns:xsd="http://www.w3.org/2001/XMLSchema" xmlns:xs="http://www.w3.org/2001/XMLSchema" xmlns:p="http://schemas.microsoft.com/office/2006/metadata/properties" xmlns:ns2="9621ad7a-8cf6-42f2-8a60-a3273111f2c3" targetNamespace="http://schemas.microsoft.com/office/2006/metadata/properties" ma:root="true" ma:fieldsID="d01dc5deb79909f645ce59e706475a5d" ns2:_="">
    <xsd:import namespace="9621ad7a-8cf6-42f2-8a60-a3273111f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1ad7a-8cf6-42f2-8a60-a3273111f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172B6D-BC82-437A-BDDF-1EE9C963DC65}"/>
</file>

<file path=customXml/itemProps2.xml><?xml version="1.0" encoding="utf-8"?>
<ds:datastoreItem xmlns:ds="http://schemas.openxmlformats.org/officeDocument/2006/customXml" ds:itemID="{CBAEDA98-0B25-4517-8AD6-00DE329893E3}"/>
</file>

<file path=customXml/itemProps3.xml><?xml version="1.0" encoding="utf-8"?>
<ds:datastoreItem xmlns:ds="http://schemas.openxmlformats.org/officeDocument/2006/customXml" ds:itemID="{F455E2E8-EDEB-4A25-9571-01BD6A01B7C7}"/>
</file>

<file path=docProps/app.xml><?xml version="1.0" encoding="utf-8"?>
<Properties xmlns="http://schemas.openxmlformats.org/officeDocument/2006/extended-properties" xmlns:vt="http://schemas.openxmlformats.org/officeDocument/2006/docPropsVTypes">
  <Template>Normal</Template>
  <TotalTime>110</TotalTime>
  <Pages>4</Pages>
  <Words>1732</Words>
  <Characters>8925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Ella Say</cp:lastModifiedBy>
  <cp:revision>6</cp:revision>
  <cp:lastPrinted>2025-05-19T11:28:00Z</cp:lastPrinted>
  <dcterms:created xsi:type="dcterms:W3CDTF">2021-04-28T15:17:00Z</dcterms:created>
  <dcterms:modified xsi:type="dcterms:W3CDTF">2025-05-19T12:39:00Z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0x010100DD1FEDBBA0884E4DAA36DAEDA6B06C38</vt:lpwstr>
  </property>
</Properties>
</file>